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9203D" w:rsidRPr="00B9203D">
                <w:rPr>
                  <w:rFonts w:asciiTheme="majorHAnsi" w:hAnsiTheme="majorHAnsi"/>
                  <w:sz w:val="20"/>
                  <w:szCs w:val="20"/>
                </w:rPr>
                <w:t>NHP54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706096" w:edGrp="everyone"/>
    <w:p w:rsidR="00AF3758" w:rsidRPr="00592A95" w:rsidRDefault="005344D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70609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23229815" w:edGrp="everyone"/>
    <w:p w:rsidR="00AF3758" w:rsidRPr="00592A95" w:rsidRDefault="005344D4"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232298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40032544" w:edGrp="everyone"/>
          <w:p w:rsidR="00AF3758" w:rsidRPr="00592A95" w:rsidRDefault="005344D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540032544"/>
            <w:r w:rsidR="00AF3758" w:rsidRPr="00592A95">
              <w:rPr>
                <w:rFonts w:asciiTheme="majorHAnsi" w:hAnsiTheme="majorHAnsi" w:cs="Arial"/>
                <w:b/>
                <w:sz w:val="20"/>
                <w:szCs w:val="20"/>
              </w:rPr>
              <w:t xml:space="preserve">New Course  or </w:t>
            </w:r>
            <w:permStart w:id="936383847"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3638384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567485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674851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211215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11215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344D4"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383406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834066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930341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303415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8365956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65956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6516428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164289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532465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32465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282427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824279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824668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24668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491894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918943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27889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7889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2657724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577247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4817471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817471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7465631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656312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9178418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78418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895417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954177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344D4"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491070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91070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2607180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071802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310A4F" w:rsidP="00AF68E8">
          <w:pPr>
            <w:tabs>
              <w:tab w:val="left" w:pos="360"/>
              <w:tab w:val="left" w:pos="720"/>
            </w:tabs>
            <w:spacing w:after="0" w:line="240" w:lineRule="auto"/>
            <w:rPr>
              <w:rFonts w:asciiTheme="majorHAnsi" w:hAnsiTheme="majorHAnsi" w:cs="Arial"/>
              <w:sz w:val="20"/>
              <w:szCs w:val="20"/>
            </w:rPr>
          </w:pPr>
          <w:r>
            <w:rPr>
              <w:b/>
            </w:rPr>
            <w:t>NRS 131</w:t>
          </w:r>
          <w:r w:rsidR="00EF1551" w:rsidRPr="00663449">
            <w:rPr>
              <w:b/>
            </w:rPr>
            <w:t xml:space="preserve">3 </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EF1551" w:rsidRDefault="00743033" w:rsidP="00001C04">
          <w:pPr>
            <w:tabs>
              <w:tab w:val="left" w:pos="360"/>
              <w:tab w:val="left" w:pos="720"/>
            </w:tabs>
            <w:spacing w:after="0" w:line="240" w:lineRule="auto"/>
            <w:rPr>
              <w:b/>
            </w:rPr>
          </w:pPr>
          <w:r>
            <w:rPr>
              <w:b/>
            </w:rPr>
            <w:t xml:space="preserve">Nursing I Medical </w:t>
          </w:r>
          <w:r w:rsidR="00EF1551">
            <w:rPr>
              <w:b/>
            </w:rPr>
            <w:t>Surgical</w:t>
          </w:r>
        </w:p>
        <w:p w:rsidR="00C12816" w:rsidRPr="00592A95" w:rsidRDefault="005344D4"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743033"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b/>
          <w:sz w:val="20"/>
          <w:szCs w:val="20"/>
        </w:rPr>
        <w:id w:val="486757485"/>
      </w:sdtPr>
      <w:sdtEndPr/>
      <w:sdtContent>
        <w:p w:rsidR="00EF1551" w:rsidRPr="005F5381" w:rsidRDefault="005344D4" w:rsidP="00EF1551">
          <w:pPr>
            <w:pStyle w:val="NoSpacing"/>
            <w:rPr>
              <w:b/>
            </w:rPr>
          </w:pPr>
          <w:proofErr w:type="gramStart"/>
          <w:r>
            <w:rPr>
              <w:b/>
            </w:rPr>
            <w:t>Introduction to</w:t>
          </w:r>
          <w:r w:rsidR="00EF1551" w:rsidRPr="005F5381">
            <w:rPr>
              <w:b/>
            </w:rPr>
            <w:t xml:space="preserve"> theories and concepts</w:t>
          </w:r>
          <w:r w:rsidR="001A3C7D" w:rsidRPr="005F5381">
            <w:rPr>
              <w:b/>
            </w:rPr>
            <w:t xml:space="preserve"> necessary to assess individual</w:t>
          </w:r>
          <w:r>
            <w:rPr>
              <w:b/>
            </w:rPr>
            <w:t>s’</w:t>
          </w:r>
          <w:bookmarkStart w:id="0" w:name="_GoBack"/>
          <w:bookmarkEnd w:id="0"/>
          <w:r>
            <w:rPr>
              <w:b/>
            </w:rPr>
            <w:t xml:space="preserve"> and families’ ability to meet client</w:t>
          </w:r>
          <w:r w:rsidR="00EF1551" w:rsidRPr="005F5381">
            <w:rPr>
              <w:b/>
            </w:rPr>
            <w:t xml:space="preserve"> needs.</w:t>
          </w:r>
          <w:proofErr w:type="gramEnd"/>
          <w:r w:rsidR="00EF1551" w:rsidRPr="005F5381">
            <w:rPr>
              <w:b/>
            </w:rPr>
            <w:t xml:space="preserve"> Focus on common child and adult health problems </w:t>
          </w:r>
          <w:r w:rsidR="005F5381">
            <w:rPr>
              <w:b/>
            </w:rPr>
            <w:t>with</w:t>
          </w:r>
          <w:r w:rsidR="00EF1551" w:rsidRPr="005F5381">
            <w:rPr>
              <w:b/>
            </w:rPr>
            <w:t xml:space="preserve"> predictable outcomes. Emphasis on use of nursing process </w:t>
          </w:r>
          <w:r w:rsidR="005F5381">
            <w:rPr>
              <w:b/>
            </w:rPr>
            <w:t>to identify</w:t>
          </w:r>
          <w:r w:rsidR="00EF1551" w:rsidRPr="005F5381">
            <w:rPr>
              <w:b/>
            </w:rPr>
            <w:t xml:space="preserve"> problems </w:t>
          </w:r>
          <w:r w:rsidR="005F5381">
            <w:rPr>
              <w:b/>
            </w:rPr>
            <w:t xml:space="preserve">and </w:t>
          </w:r>
          <w:r w:rsidR="00EF1551" w:rsidRPr="005F5381">
            <w:rPr>
              <w:b/>
            </w:rPr>
            <w:t>appropriate nursing interventions.</w:t>
          </w:r>
        </w:p>
        <w:p w:rsidR="00AF68E8" w:rsidRPr="005F5381" w:rsidRDefault="005344D4" w:rsidP="00AF68E8">
          <w:pPr>
            <w:tabs>
              <w:tab w:val="left" w:pos="360"/>
              <w:tab w:val="left" w:pos="720"/>
            </w:tabs>
            <w:spacing w:after="0" w:line="240" w:lineRule="auto"/>
            <w:rPr>
              <w:rFonts w:asciiTheme="majorHAnsi" w:hAnsiTheme="majorHAnsi" w:cs="Arial"/>
              <w:b/>
              <w:sz w:val="20"/>
              <w:szCs w:val="20"/>
            </w:rPr>
          </w:pP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EF155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Admission to the </w:t>
          </w:r>
          <w:r w:rsidR="00310A4F">
            <w:rPr>
              <w:rFonts w:asciiTheme="majorHAnsi" w:hAnsiTheme="majorHAnsi" w:cs="Arial"/>
              <w:sz w:val="20"/>
              <w:szCs w:val="20"/>
            </w:rPr>
            <w:t xml:space="preserve">online </w:t>
          </w:r>
          <w:r>
            <w:rPr>
              <w:rFonts w:asciiTheme="majorHAnsi" w:hAnsiTheme="majorHAnsi" w:cs="Arial"/>
              <w:sz w:val="20"/>
              <w:szCs w:val="20"/>
            </w:rPr>
            <w:t xml:space="preserve">associate </w:t>
          </w:r>
          <w:proofErr w:type="gramStart"/>
          <w:r>
            <w:rPr>
              <w:rFonts w:asciiTheme="majorHAnsi" w:hAnsiTheme="majorHAnsi" w:cs="Arial"/>
              <w:sz w:val="20"/>
              <w:szCs w:val="20"/>
            </w:rPr>
            <w:t>degree nursing</w:t>
          </w:r>
          <w:proofErr w:type="gramEnd"/>
          <w:r>
            <w:rPr>
              <w:rFonts w:asciiTheme="majorHAnsi" w:hAnsiTheme="majorHAnsi" w:cs="Arial"/>
              <w:sz w:val="20"/>
              <w:szCs w:val="20"/>
            </w:rPr>
            <w:t xml:space="preserve"> program</w:t>
          </w:r>
          <w:r w:rsidR="005344D4">
            <w:rPr>
              <w:rFonts w:asciiTheme="majorHAnsi" w:hAnsiTheme="majorHAnsi" w:cs="Arial"/>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EF155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part of the 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310A4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310A4F" w:rsidRPr="00B9203D" w:rsidRDefault="00BE4464" w:rsidP="002172AB">
          <w:pPr>
            <w:tabs>
              <w:tab w:val="left" w:pos="360"/>
              <w:tab w:val="left" w:pos="720"/>
            </w:tabs>
            <w:spacing w:after="0" w:line="240" w:lineRule="auto"/>
            <w:rPr>
              <w:rFonts w:asciiTheme="majorHAnsi" w:hAnsiTheme="majorHAnsi" w:cs="Arial"/>
              <w:sz w:val="20"/>
              <w:szCs w:val="20"/>
              <w:lang w:val="de-DE"/>
            </w:rPr>
          </w:pPr>
          <w:r w:rsidRPr="00B9203D">
            <w:rPr>
              <w:rFonts w:asciiTheme="majorHAnsi" w:hAnsiTheme="majorHAnsi" w:cs="Arial"/>
              <w:sz w:val="20"/>
              <w:szCs w:val="20"/>
              <w:lang w:val="de-DE"/>
            </w:rPr>
            <w:t xml:space="preserve">Renee S. Miller, </w:t>
          </w:r>
          <w:hyperlink r:id="rId9" w:history="1">
            <w:r w:rsidRPr="00B9203D">
              <w:rPr>
                <w:rStyle w:val="Hyperlink"/>
                <w:rFonts w:asciiTheme="majorHAnsi" w:hAnsiTheme="majorHAnsi" w:cs="Arial"/>
                <w:sz w:val="20"/>
                <w:szCs w:val="20"/>
                <w:lang w:val="de-DE"/>
              </w:rPr>
              <w:t>rsmiller@astate.edu</w:t>
            </w:r>
          </w:hyperlink>
          <w:r w:rsidRPr="00B9203D">
            <w:rPr>
              <w:rFonts w:asciiTheme="majorHAnsi" w:hAnsiTheme="majorHAnsi" w:cs="Arial"/>
              <w:sz w:val="20"/>
              <w:szCs w:val="20"/>
              <w:lang w:val="de-DE"/>
            </w:rPr>
            <w:t>, 3074</w:t>
          </w:r>
        </w:p>
        <w:p w:rsidR="002172AB" w:rsidRPr="00B9203D" w:rsidRDefault="00310A4F" w:rsidP="002172AB">
          <w:pPr>
            <w:tabs>
              <w:tab w:val="left" w:pos="360"/>
              <w:tab w:val="left" w:pos="720"/>
            </w:tabs>
            <w:spacing w:after="0" w:line="240" w:lineRule="auto"/>
            <w:rPr>
              <w:rFonts w:asciiTheme="majorHAnsi" w:hAnsiTheme="majorHAnsi" w:cs="Arial"/>
              <w:sz w:val="20"/>
              <w:szCs w:val="20"/>
              <w:lang w:val="de-DE"/>
            </w:rPr>
          </w:pPr>
          <w:r w:rsidRPr="00B9203D">
            <w:rPr>
              <w:rFonts w:asciiTheme="majorHAnsi" w:hAnsiTheme="majorHAnsi" w:cs="Arial"/>
              <w:sz w:val="20"/>
              <w:szCs w:val="20"/>
              <w:lang w:val="de-DE"/>
            </w:rPr>
            <w:t xml:space="preserve">Karen Blue, </w:t>
          </w:r>
          <w:hyperlink r:id="rId10" w:history="1">
            <w:r w:rsidRPr="00B9203D">
              <w:rPr>
                <w:rStyle w:val="Hyperlink"/>
                <w:rFonts w:asciiTheme="majorHAnsi" w:hAnsiTheme="majorHAnsi" w:cs="Arial"/>
                <w:sz w:val="20"/>
                <w:szCs w:val="20"/>
                <w:lang w:val="de-DE"/>
              </w:rPr>
              <w:t>kblue@astate.edu</w:t>
            </w:r>
          </w:hyperlink>
          <w:r w:rsidRPr="00B9203D">
            <w:rPr>
              <w:rFonts w:asciiTheme="majorHAnsi" w:hAnsiTheme="majorHAnsi" w:cs="Arial"/>
              <w:sz w:val="20"/>
              <w:szCs w:val="20"/>
              <w:lang w:val="de-DE"/>
            </w:rPr>
            <w:t xml:space="preserve"> 3074</w:t>
          </w:r>
        </w:p>
      </w:sdtContent>
    </w:sdt>
    <w:p w:rsidR="00AB5523" w:rsidRPr="00B9203D"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1A3C7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310A4F">
            <w:rPr>
              <w:rFonts w:asciiTheme="majorHAnsi" w:hAnsiTheme="majorHAnsi" w:cs="Arial"/>
              <w:sz w:val="20"/>
              <w:szCs w:val="20"/>
            </w:rPr>
            <w:t>201</w:t>
          </w:r>
          <w:r w:rsidR="00B262AE">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8270828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8270828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4506391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4506391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0653064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065306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entry level course for the associate degree nursing program.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students admitted to the</w:t>
          </w:r>
          <w:r w:rsidR="00310A4F">
            <w:rPr>
              <w:rFonts w:asciiTheme="majorHAnsi" w:hAnsiTheme="majorHAnsi" w:cs="Arial"/>
              <w:sz w:val="20"/>
              <w:szCs w:val="20"/>
            </w:rPr>
            <w:t xml:space="preserve"> </w:t>
          </w:r>
          <w:r w:rsidR="004428B5">
            <w:rPr>
              <w:rFonts w:asciiTheme="majorHAnsi" w:hAnsiTheme="majorHAnsi" w:cs="Arial"/>
              <w:sz w:val="20"/>
              <w:szCs w:val="20"/>
            </w:rPr>
            <w:t>Online</w:t>
          </w:r>
          <w:r>
            <w:rPr>
              <w:rFonts w:asciiTheme="majorHAnsi" w:hAnsiTheme="majorHAnsi" w:cs="Arial"/>
              <w:sz w:val="20"/>
              <w:szCs w:val="20"/>
            </w:rPr>
            <w:t xml:space="preserv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283B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Lower level, entry level content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310A4F" w:rsidRPr="00310A4F" w:rsidRDefault="00310A4F" w:rsidP="00310A4F">
          <w:pPr>
            <w:numPr>
              <w:ilvl w:val="0"/>
              <w:numId w:val="4"/>
            </w:numPr>
            <w:tabs>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1</w:t>
          </w:r>
        </w:p>
        <w:p w:rsidR="00310A4F" w:rsidRPr="00310A4F" w:rsidRDefault="00310A4F" w:rsidP="00310A4F">
          <w:pPr>
            <w:numPr>
              <w:ilvl w:val="1"/>
              <w:numId w:val="4"/>
            </w:numPr>
            <w:tabs>
              <w:tab w:val="left" w:pos="450"/>
              <w:tab w:val="left" w:pos="720"/>
            </w:tabs>
            <w:spacing w:after="0" w:line="240" w:lineRule="auto"/>
            <w:ind w:left="1080"/>
            <w:rPr>
              <w:rFonts w:asciiTheme="majorHAnsi" w:hAnsiTheme="majorHAnsi" w:cs="Arial"/>
              <w:sz w:val="20"/>
              <w:szCs w:val="20"/>
            </w:rPr>
          </w:pPr>
          <w:r w:rsidRPr="00310A4F">
            <w:rPr>
              <w:rFonts w:asciiTheme="majorHAnsi" w:hAnsiTheme="majorHAnsi" w:cs="Arial"/>
              <w:sz w:val="20"/>
              <w:szCs w:val="20"/>
            </w:rPr>
            <w:t>F&amp;E</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2</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Inflammation/Immunity</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3</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Hypertension</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4</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CVA</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5</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Peripheral Vascular Disease (arterial)</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6</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Peripheral Vascular Disease (venous)</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Pulmonary Embolism</w:t>
          </w:r>
        </w:p>
        <w:p w:rsidR="00310A4F" w:rsidRPr="00310A4F" w:rsidRDefault="00310A4F" w:rsidP="00310A4F">
          <w:pPr>
            <w:numPr>
              <w:ilvl w:val="0"/>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Week 7</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Integumentary</w:t>
          </w:r>
        </w:p>
        <w:p w:rsidR="00310A4F" w:rsidRPr="00310A4F" w:rsidRDefault="00310A4F" w:rsidP="00310A4F">
          <w:pPr>
            <w:numPr>
              <w:ilvl w:val="1"/>
              <w:numId w:val="4"/>
            </w:numPr>
            <w:tabs>
              <w:tab w:val="left" w:pos="360"/>
              <w:tab w:val="left" w:pos="720"/>
            </w:tabs>
            <w:spacing w:after="0" w:line="240" w:lineRule="auto"/>
            <w:rPr>
              <w:rFonts w:asciiTheme="majorHAnsi" w:hAnsiTheme="majorHAnsi" w:cs="Arial"/>
              <w:sz w:val="20"/>
              <w:szCs w:val="20"/>
            </w:rPr>
          </w:pPr>
          <w:r w:rsidRPr="00310A4F">
            <w:rPr>
              <w:rFonts w:asciiTheme="majorHAnsi" w:hAnsiTheme="majorHAnsi" w:cs="Arial"/>
              <w:sz w:val="20"/>
              <w:szCs w:val="20"/>
            </w:rPr>
            <w:t xml:space="preserve">Growth and Development (Birth-Adolescent, Older Adult) </w:t>
          </w:r>
        </w:p>
        <w:p w:rsidR="00547433" w:rsidRDefault="005344D4"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310A4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Exams</w:t>
          </w:r>
          <w:r w:rsidR="00283BC2">
            <w:rPr>
              <w:rFonts w:asciiTheme="majorHAnsi" w:hAnsiTheme="majorHAnsi" w:cs="Arial"/>
              <w:sz w:val="20"/>
              <w:szCs w:val="20"/>
            </w:rPr>
            <w:t xml:space="preserve">, </w:t>
          </w:r>
          <w:r>
            <w:rPr>
              <w:rFonts w:asciiTheme="majorHAnsi" w:hAnsiTheme="majorHAnsi" w:cs="Arial"/>
              <w:sz w:val="20"/>
              <w:szCs w:val="20"/>
            </w:rPr>
            <w:t xml:space="preserve">quizzes, </w:t>
          </w:r>
          <w:r w:rsidR="00283BC2">
            <w:rPr>
              <w:rFonts w:asciiTheme="majorHAnsi" w:hAnsiTheme="majorHAnsi" w:cs="Arial"/>
              <w:sz w:val="20"/>
              <w:szCs w:val="20"/>
            </w:rPr>
            <w:t>case studies</w:t>
          </w:r>
          <w:r>
            <w:rPr>
              <w:rFonts w:asciiTheme="majorHAnsi" w:hAnsiTheme="majorHAnsi" w:cs="Arial"/>
              <w:sz w:val="20"/>
              <w:szCs w:val="20"/>
            </w:rPr>
            <w:t xml:space="preserve">, </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BE4464"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simulated</w:t>
          </w:r>
          <w:proofErr w:type="gramEnd"/>
          <w:r>
            <w:rPr>
              <w:rFonts w:asciiTheme="majorHAnsi" w:hAnsiTheme="majorHAnsi" w:cs="Arial"/>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p w:rsidR="00473252" w:rsidRPr="00661C4A" w:rsidRDefault="00310A4F" w:rsidP="00001C0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The student will</w:t>
          </w:r>
          <w:r w:rsidR="00031097">
            <w:rPr>
              <w:rFonts w:asciiTheme="majorHAnsi" w:hAnsiTheme="majorHAnsi" w:cs="Arial"/>
              <w:color w:val="FF0000"/>
              <w:sz w:val="20"/>
              <w:szCs w:val="20"/>
            </w:rPr>
            <w:t xml:space="preserve"> be </w:t>
          </w:r>
          <w:proofErr w:type="gramStart"/>
          <w:r w:rsidR="00031097">
            <w:rPr>
              <w:rFonts w:asciiTheme="majorHAnsi" w:hAnsiTheme="majorHAnsi" w:cs="Arial"/>
              <w:color w:val="FF0000"/>
              <w:sz w:val="20"/>
              <w:szCs w:val="20"/>
            </w:rPr>
            <w:t xml:space="preserve">able </w:t>
          </w:r>
          <w:r>
            <w:rPr>
              <w:rFonts w:asciiTheme="majorHAnsi" w:hAnsiTheme="majorHAnsi" w:cs="Arial"/>
              <w:color w:val="FF0000"/>
              <w:sz w:val="20"/>
              <w:szCs w:val="20"/>
            </w:rPr>
            <w:t xml:space="preserve"> to</w:t>
          </w:r>
          <w:proofErr w:type="gramEnd"/>
          <w:r>
            <w:rPr>
              <w:rFonts w:asciiTheme="majorHAnsi" w:hAnsiTheme="majorHAnsi" w:cs="Arial"/>
              <w:color w:val="FF0000"/>
              <w:sz w:val="20"/>
              <w:szCs w:val="20"/>
            </w:rPr>
            <w:t xml:space="preserve"> describe best practices in providing care for child and adult patients who have health problems with predictable outcomes.  </w:t>
          </w:r>
          <w:r w:rsidR="00283BC2" w:rsidRPr="00283BC2">
            <w:rPr>
              <w:rFonts w:asciiTheme="majorHAnsi" w:hAnsiTheme="majorHAnsi" w:cs="Arial"/>
              <w:color w:val="FF0000"/>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r w:rsidRPr="006227F8">
            <w:rPr>
              <w:rFonts w:asciiTheme="majorHAnsi" w:hAnsiTheme="majorHAnsi" w:cs="Arial"/>
              <w:sz w:val="20"/>
              <w:szCs w:val="20"/>
            </w:rPr>
            <w:t xml:space="preserve">Lewis, et al, (2014) Medical-Surgical Nursing: Assessment And Management Of Clinical Problems (9th </w:t>
          </w:r>
          <w:proofErr w:type="spellStart"/>
          <w:r w:rsidRPr="006227F8">
            <w:rPr>
              <w:rFonts w:asciiTheme="majorHAnsi" w:hAnsiTheme="majorHAnsi" w:cs="Arial"/>
              <w:sz w:val="20"/>
              <w:szCs w:val="20"/>
            </w:rPr>
            <w:t>ed</w:t>
          </w:r>
          <w:proofErr w:type="spellEnd"/>
          <w:r w:rsidRPr="006227F8">
            <w:rPr>
              <w:rFonts w:asciiTheme="majorHAnsi" w:hAnsiTheme="majorHAnsi" w:cs="Arial"/>
              <w:sz w:val="20"/>
              <w:szCs w:val="20"/>
            </w:rPr>
            <w:t>), SINGLE VOLUME , Mosby</w:t>
          </w:r>
        </w:p>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r w:rsidRPr="006227F8">
            <w:rPr>
              <w:rFonts w:asciiTheme="majorHAnsi" w:hAnsiTheme="majorHAnsi" w:cs="Arial"/>
              <w:sz w:val="20"/>
              <w:szCs w:val="20"/>
            </w:rPr>
            <w:t xml:space="preserve">Rudd, K. &amp; </w:t>
          </w:r>
          <w:proofErr w:type="spellStart"/>
          <w:r w:rsidRPr="006227F8">
            <w:rPr>
              <w:rFonts w:asciiTheme="majorHAnsi" w:hAnsiTheme="majorHAnsi" w:cs="Arial"/>
              <w:sz w:val="20"/>
              <w:szCs w:val="20"/>
            </w:rPr>
            <w:t>Kocisko</w:t>
          </w:r>
          <w:proofErr w:type="spellEnd"/>
          <w:r w:rsidRPr="006227F8">
            <w:rPr>
              <w:rFonts w:asciiTheme="majorHAnsi" w:hAnsiTheme="majorHAnsi" w:cs="Arial"/>
              <w:sz w:val="20"/>
              <w:szCs w:val="20"/>
            </w:rPr>
            <w:t xml:space="preserve">, D.  (2014) Pediatric Nursing:  The Critical Components of Nursing Care. </w:t>
          </w:r>
        </w:p>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r w:rsidRPr="006227F8">
            <w:rPr>
              <w:rFonts w:asciiTheme="majorHAnsi" w:hAnsiTheme="majorHAnsi" w:cs="Arial"/>
              <w:sz w:val="20"/>
              <w:szCs w:val="20"/>
            </w:rPr>
            <w:t xml:space="preserve">Lilley, L. L. &amp; Harrington, S &amp; Snyder, </w:t>
          </w:r>
          <w:proofErr w:type="gramStart"/>
          <w:r w:rsidRPr="006227F8">
            <w:rPr>
              <w:rFonts w:asciiTheme="majorHAnsi" w:hAnsiTheme="majorHAnsi" w:cs="Arial"/>
              <w:sz w:val="20"/>
              <w:szCs w:val="20"/>
            </w:rPr>
            <w:t>J .</w:t>
          </w:r>
          <w:proofErr w:type="gramEnd"/>
          <w:r w:rsidRPr="006227F8">
            <w:rPr>
              <w:rFonts w:asciiTheme="majorHAnsi" w:hAnsiTheme="majorHAnsi" w:cs="Arial"/>
              <w:sz w:val="20"/>
              <w:szCs w:val="20"/>
            </w:rPr>
            <w:t xml:space="preserve"> (2014). </w:t>
          </w:r>
          <w:r w:rsidRPr="006227F8">
            <w:rPr>
              <w:rFonts w:asciiTheme="majorHAnsi" w:hAnsiTheme="majorHAnsi" w:cs="Arial"/>
              <w:i/>
              <w:iCs/>
              <w:sz w:val="20"/>
              <w:szCs w:val="20"/>
            </w:rPr>
            <w:t>Pharmacology and the Nursing Process</w:t>
          </w:r>
          <w:r w:rsidRPr="006227F8">
            <w:rPr>
              <w:rFonts w:asciiTheme="majorHAnsi" w:hAnsiTheme="majorHAnsi" w:cs="Arial"/>
              <w:sz w:val="20"/>
              <w:szCs w:val="20"/>
            </w:rPr>
            <w:t xml:space="preserve"> (7th ed.). St. Louis: Mosby. </w:t>
          </w:r>
        </w:p>
        <w:p w:rsidR="006227F8" w:rsidRPr="006227F8" w:rsidRDefault="006227F8" w:rsidP="006227F8">
          <w:pPr>
            <w:numPr>
              <w:ilvl w:val="0"/>
              <w:numId w:val="5"/>
            </w:numPr>
            <w:tabs>
              <w:tab w:val="left" w:pos="360"/>
              <w:tab w:val="left" w:pos="720"/>
            </w:tabs>
            <w:spacing w:after="0" w:line="240" w:lineRule="auto"/>
            <w:rPr>
              <w:rFonts w:asciiTheme="majorHAnsi" w:hAnsiTheme="majorHAnsi" w:cs="Arial"/>
              <w:sz w:val="20"/>
              <w:szCs w:val="20"/>
            </w:rPr>
          </w:pPr>
          <w:proofErr w:type="spellStart"/>
          <w:r w:rsidRPr="006227F8">
            <w:rPr>
              <w:rFonts w:asciiTheme="majorHAnsi" w:hAnsiTheme="majorHAnsi" w:cs="Arial"/>
              <w:bCs/>
              <w:iCs/>
              <w:sz w:val="20"/>
              <w:szCs w:val="20"/>
            </w:rPr>
            <w:t>Zerwekh</w:t>
          </w:r>
          <w:proofErr w:type="spellEnd"/>
          <w:r w:rsidRPr="006227F8">
            <w:rPr>
              <w:rFonts w:asciiTheme="majorHAnsi" w:hAnsiTheme="majorHAnsi" w:cs="Arial"/>
              <w:bCs/>
              <w:iCs/>
              <w:sz w:val="20"/>
              <w:szCs w:val="20"/>
            </w:rPr>
            <w:t xml:space="preserve">, J. </w:t>
          </w:r>
          <w:proofErr w:type="spellStart"/>
          <w:r w:rsidRPr="006227F8">
            <w:rPr>
              <w:rFonts w:asciiTheme="majorHAnsi" w:hAnsiTheme="majorHAnsi" w:cs="Arial"/>
              <w:bCs/>
              <w:iCs/>
              <w:sz w:val="20"/>
              <w:szCs w:val="20"/>
            </w:rPr>
            <w:t>Claborn</w:t>
          </w:r>
          <w:proofErr w:type="spellEnd"/>
          <w:r w:rsidRPr="006227F8">
            <w:rPr>
              <w:rFonts w:asciiTheme="majorHAnsi" w:hAnsiTheme="majorHAnsi" w:cs="Arial"/>
              <w:bCs/>
              <w:iCs/>
              <w:sz w:val="20"/>
              <w:szCs w:val="20"/>
            </w:rPr>
            <w:t>, J</w:t>
          </w:r>
          <w:r w:rsidRPr="006227F8">
            <w:rPr>
              <w:rFonts w:asciiTheme="majorHAnsi" w:hAnsiTheme="majorHAnsi" w:cs="Arial"/>
              <w:bCs/>
              <w:i/>
              <w:iCs/>
              <w:sz w:val="20"/>
              <w:szCs w:val="20"/>
            </w:rPr>
            <w:t>.  Illustrated Study Guide for the NCLEX-RN Exam</w:t>
          </w:r>
          <w:r w:rsidRPr="006227F8">
            <w:rPr>
              <w:rFonts w:asciiTheme="majorHAnsi" w:hAnsiTheme="majorHAnsi" w:cs="Arial"/>
              <w:bCs/>
              <w:iCs/>
              <w:sz w:val="20"/>
              <w:szCs w:val="20"/>
            </w:rPr>
            <w:t>.  2013.  (8</w:t>
          </w:r>
          <w:r w:rsidRPr="006227F8">
            <w:rPr>
              <w:rFonts w:asciiTheme="majorHAnsi" w:hAnsiTheme="majorHAnsi" w:cs="Arial"/>
              <w:bCs/>
              <w:iCs/>
              <w:sz w:val="20"/>
              <w:szCs w:val="20"/>
              <w:vertAlign w:val="superscript"/>
            </w:rPr>
            <w:t>th</w:t>
          </w:r>
          <w:r w:rsidRPr="006227F8">
            <w:rPr>
              <w:rFonts w:asciiTheme="majorHAnsi" w:hAnsiTheme="majorHAnsi" w:cs="Arial"/>
              <w:bCs/>
              <w:iCs/>
              <w:sz w:val="20"/>
              <w:szCs w:val="20"/>
            </w:rPr>
            <w:t xml:space="preserve"> ed.)  St. Louis.  Mosby.  </w:t>
          </w:r>
        </w:p>
        <w:p w:rsidR="00547433" w:rsidRDefault="005344D4" w:rsidP="006227F8">
          <w:pPr>
            <w:tabs>
              <w:tab w:val="left" w:pos="360"/>
              <w:tab w:val="left" w:pos="720"/>
            </w:tabs>
            <w:spacing w:after="0" w:line="240" w:lineRule="auto"/>
            <w:rPr>
              <w:rFonts w:asciiTheme="majorHAnsi" w:hAnsiTheme="majorHAnsi" w:cs="Arial"/>
              <w:sz w:val="20"/>
              <w:szCs w:val="20"/>
            </w:rPr>
          </w:pP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6227F8">
            <w:rPr>
              <w:rFonts w:asciiTheme="majorHAnsi" w:hAnsiTheme="majorHAnsi" w:cs="Arial"/>
              <w:sz w:val="20"/>
              <w:szCs w:val="20"/>
            </w:rPr>
            <w:t>50-75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6227F8">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02054785"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6227F8">
            <w:rPr>
              <w:rFonts w:ascii="MS Gothic" w:eastAsia="MS Gothic" w:hAnsi="MS Gothic" w:hint="eastAsia"/>
            </w:rPr>
            <w:t>☐</w:t>
          </w:r>
        </w:sdtContent>
      </w:sdt>
      <w:permEnd w:id="80205478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83983082"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8398308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75494328"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7549432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88118137"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38811813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21783087"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2178308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74231449"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7423144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89083661" w:edGrp="everyone"/>
    <w:p w:rsidR="00C334FF" w:rsidRPr="00592A95" w:rsidRDefault="005344D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7890836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145833850" w:edGrp="everyone"/>
    <w:p w:rsidR="00C334FF" w:rsidRPr="00592A95" w:rsidRDefault="005344D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4583385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14260372" w:edGrp="everyone"/>
          <w:r w:rsidR="00547433" w:rsidRPr="006E6FEC">
            <w:rPr>
              <w:rStyle w:val="PlaceholderText"/>
              <w:shd w:val="clear" w:color="auto" w:fill="D9D9D9" w:themeFill="background1" w:themeFillShade="D9"/>
            </w:rPr>
            <w:t>Enter text...</w:t>
          </w:r>
          <w:permEnd w:id="11426037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D0667" w:rsidRPr="008426D1" w:rsidRDefault="00DD0667" w:rsidP="00DD0667">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D0667" w:rsidRDefault="00DD0667" w:rsidP="00DD06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D0667" w:rsidRDefault="00DD0667" w:rsidP="00DD0667">
      <w:pPr>
        <w:tabs>
          <w:tab w:val="left" w:pos="360"/>
          <w:tab w:val="left" w:pos="720"/>
        </w:tabs>
        <w:spacing w:after="0" w:line="240" w:lineRule="auto"/>
        <w:rPr>
          <w:rFonts w:asciiTheme="majorHAnsi" w:hAnsiTheme="majorHAnsi" w:cs="Arial"/>
          <w:sz w:val="20"/>
          <w:szCs w:val="20"/>
        </w:rPr>
      </w:pPr>
    </w:p>
    <w:p w:rsidR="00DD0667" w:rsidRDefault="00DD0667" w:rsidP="00DD0667">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D0667" w:rsidRDefault="00DD0667" w:rsidP="00DD0667">
      <w:pPr>
        <w:tabs>
          <w:tab w:val="left" w:pos="360"/>
          <w:tab w:val="left" w:pos="720"/>
        </w:tabs>
        <w:spacing w:after="0" w:line="240" w:lineRule="auto"/>
        <w:rPr>
          <w:rFonts w:asciiTheme="majorHAnsi" w:hAnsiTheme="majorHAnsi" w:cs="Arial"/>
          <w:b/>
          <w:sz w:val="20"/>
          <w:szCs w:val="20"/>
        </w:rPr>
      </w:pPr>
    </w:p>
    <w:p w:rsidR="00DD0667" w:rsidRPr="003D112F" w:rsidRDefault="00DD0667" w:rsidP="00DD0667">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This course is a first semester/foundational course.</w:t>
      </w:r>
      <w:r>
        <w:rPr>
          <w:rFonts w:ascii="Times New Roman" w:hAnsi="Times New Roman" w:cs="Times New Roman"/>
          <w:b/>
          <w:sz w:val="24"/>
          <w:szCs w:val="24"/>
        </w:rPr>
        <w:t xml:space="preserve"> </w:t>
      </w:r>
    </w:p>
    <w:p w:rsidR="00DD0667" w:rsidRPr="008426D1" w:rsidRDefault="00DD0667" w:rsidP="00DD0667">
      <w:pPr>
        <w:tabs>
          <w:tab w:val="left" w:pos="360"/>
          <w:tab w:val="left" w:pos="720"/>
        </w:tabs>
        <w:spacing w:after="0" w:line="240" w:lineRule="auto"/>
        <w:rPr>
          <w:rFonts w:asciiTheme="majorHAnsi" w:hAnsiTheme="majorHAnsi" w:cs="Arial"/>
          <w:sz w:val="20"/>
          <w:szCs w:val="20"/>
        </w:rPr>
      </w:pPr>
    </w:p>
    <w:sdt>
      <w:sdtPr>
        <w:rPr>
          <w:b/>
        </w:rPr>
        <w:id w:val="57298127"/>
      </w:sdtPr>
      <w:sdtEndPr>
        <w:rPr>
          <w:rFonts w:asciiTheme="majorHAnsi" w:hAnsiTheme="majorHAnsi" w:cs="Arial"/>
          <w:sz w:val="20"/>
          <w:szCs w:val="20"/>
        </w:rPr>
      </w:sdtEndPr>
      <w:sdtContent>
        <w:p w:rsidR="00DD0667" w:rsidRPr="003A399B" w:rsidRDefault="00DD0667" w:rsidP="00DD0667">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D0667" w:rsidRPr="003A399B" w:rsidRDefault="00DD0667" w:rsidP="00DD0667">
          <w:pPr>
            <w:pStyle w:val="NoSpacing"/>
            <w:numPr>
              <w:ilvl w:val="0"/>
              <w:numId w:val="6"/>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D0667" w:rsidRPr="003A399B" w:rsidRDefault="005344D4" w:rsidP="00DD0667">
          <w:pPr>
            <w:tabs>
              <w:tab w:val="left" w:pos="360"/>
              <w:tab w:val="left" w:pos="720"/>
            </w:tabs>
            <w:spacing w:after="0" w:line="240" w:lineRule="auto"/>
            <w:rPr>
              <w:rFonts w:asciiTheme="majorHAnsi" w:hAnsiTheme="majorHAnsi" w:cs="Arial"/>
              <w:b/>
              <w:sz w:val="20"/>
              <w:szCs w:val="20"/>
            </w:rPr>
          </w:pPr>
        </w:p>
      </w:sdtContent>
    </w:sdt>
    <w:p w:rsidR="00DD0667" w:rsidRDefault="00DD0667" w:rsidP="00DD06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D0667" w:rsidRPr="008426D1" w:rsidRDefault="00DD0667" w:rsidP="00DD0667">
      <w:pPr>
        <w:tabs>
          <w:tab w:val="left" w:pos="360"/>
          <w:tab w:val="left" w:pos="720"/>
        </w:tabs>
        <w:spacing w:after="0" w:line="240" w:lineRule="auto"/>
        <w:rPr>
          <w:rFonts w:asciiTheme="majorHAnsi" w:hAnsiTheme="majorHAnsi" w:cs="Arial"/>
          <w:sz w:val="20"/>
          <w:szCs w:val="20"/>
        </w:rPr>
      </w:pPr>
    </w:p>
    <w:p w:rsidR="00DD0667" w:rsidRPr="009053D1" w:rsidRDefault="00DD0667" w:rsidP="00DD0667">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D0667" w:rsidRPr="000E0237" w:rsidRDefault="00DD0667" w:rsidP="00DD0667">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w:t>
            </w:r>
            <w:r>
              <w:rPr>
                <w:rFonts w:asciiTheme="majorHAnsi" w:hAnsiTheme="majorHAnsi"/>
                <w:b/>
                <w:sz w:val="20"/>
                <w:szCs w:val="20"/>
              </w:rPr>
              <w:lastRenderedPageBreak/>
              <w:t>question #23)</w:t>
            </w:r>
          </w:p>
        </w:tc>
        <w:sdt>
          <w:sdtPr>
            <w:id w:val="1425539941"/>
          </w:sdtPr>
          <w:sdtEndPr/>
          <w:sdtContent>
            <w:tc>
              <w:tcPr>
                <w:tcW w:w="7428" w:type="dxa"/>
              </w:tcPr>
              <w:p w:rsidR="00DD0667" w:rsidRPr="006D0755" w:rsidRDefault="00DD0667" w:rsidP="002D60BC">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D0667" w:rsidRPr="002B453A" w:rsidRDefault="00DD0667" w:rsidP="002D60BC">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D0667" w:rsidRPr="002B453A" w:rsidRDefault="00DD0667" w:rsidP="002D60BC">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DD0667" w:rsidRPr="002B453A" w:rsidRDefault="00DD0667" w:rsidP="002D60BC">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D0667" w:rsidRPr="002B453A" w:rsidRDefault="00DD0667" w:rsidP="002D60BC">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D0667" w:rsidRPr="002B453A" w:rsidRDefault="00DD0667" w:rsidP="002D60BC">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969427327"/>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lastRenderedPageBreak/>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Default="00DD0667" w:rsidP="00DD066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0667" w:rsidRPr="002B453A" w:rsidTr="002D60BC">
        <w:tc>
          <w:tcPr>
            <w:tcW w:w="2148" w:type="dxa"/>
          </w:tcPr>
          <w:p w:rsidR="00DD0667" w:rsidRPr="00575870" w:rsidRDefault="00DD0667" w:rsidP="002D60BC">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D0667" w:rsidRPr="00E26291" w:rsidRDefault="00DD0667" w:rsidP="002D60BC">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D0667" w:rsidRPr="002B453A" w:rsidRDefault="00DD0667" w:rsidP="002D60BC">
                <w:pPr>
                  <w:rPr>
                    <w:rFonts w:asciiTheme="majorHAnsi" w:hAnsiTheme="majorHAnsi"/>
                    <w:sz w:val="20"/>
                    <w:szCs w:val="20"/>
                  </w:rPr>
                </w:pP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D0667" w:rsidRDefault="00DD0667" w:rsidP="002D60BC">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D0667" w:rsidRPr="00BE000E" w:rsidRDefault="00DD0667" w:rsidP="002D60BC">
            <w:pPr>
              <w:rPr>
                <w:rFonts w:asciiTheme="majorHAnsi" w:hAnsiTheme="majorHAnsi"/>
                <w:b/>
                <w:sz w:val="20"/>
                <w:szCs w:val="20"/>
              </w:rPr>
            </w:pPr>
          </w:p>
          <w:p w:rsidR="00DD0667" w:rsidRPr="002B453A" w:rsidRDefault="00DD0667" w:rsidP="002D60BC">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Assessment </w:t>
            </w:r>
          </w:p>
          <w:p w:rsidR="00DD0667" w:rsidRPr="002B453A" w:rsidRDefault="00DD0667" w:rsidP="002D60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D0667" w:rsidRDefault="00DD0667" w:rsidP="002D60BC">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D0667" w:rsidRDefault="00DD0667" w:rsidP="002D60BC">
                <w:pPr>
                  <w:rPr>
                    <w:rFonts w:asciiTheme="majorHAnsi" w:hAnsiTheme="majorHAnsi"/>
                    <w:sz w:val="20"/>
                    <w:szCs w:val="20"/>
                  </w:rPr>
                </w:pPr>
                <w:r>
                  <w:rPr>
                    <w:rFonts w:asciiTheme="majorHAnsi" w:hAnsiTheme="majorHAnsi"/>
                    <w:sz w:val="20"/>
                    <w:szCs w:val="20"/>
                  </w:rPr>
                  <w:t>Second semester course assessments due May 15</w:t>
                </w:r>
              </w:p>
              <w:p w:rsidR="00DD0667" w:rsidRPr="002B453A" w:rsidRDefault="00DD0667" w:rsidP="002D60BC">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D0667" w:rsidRPr="002B453A" w:rsidTr="002D60BC">
        <w:tc>
          <w:tcPr>
            <w:tcW w:w="2148"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D0667" w:rsidRPr="002B453A" w:rsidRDefault="00DD0667" w:rsidP="002D60BC">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DD0667" w:rsidRPr="00637F72" w:rsidRDefault="00DD0667" w:rsidP="00DD0667"/>
    <w:p w:rsidR="00DD0667" w:rsidRDefault="00DD0667" w:rsidP="00DD0667">
      <w:pPr>
        <w:rPr>
          <w:rFonts w:asciiTheme="majorHAnsi" w:hAnsiTheme="majorHAnsi" w:cs="Arial"/>
          <w:b/>
          <w:u w:val="single"/>
        </w:rPr>
      </w:pPr>
      <w:r w:rsidRPr="00575870">
        <w:rPr>
          <w:rFonts w:asciiTheme="majorHAnsi" w:hAnsiTheme="majorHAnsi" w:cs="Arial"/>
          <w:b/>
          <w:u w:val="single"/>
        </w:rPr>
        <w:t>Course-Level Outcomes</w:t>
      </w:r>
    </w:p>
    <w:p w:rsidR="00DD0667" w:rsidRPr="00575870" w:rsidRDefault="00DD0667" w:rsidP="00DD0667">
      <w:pPr>
        <w:rPr>
          <w:rFonts w:asciiTheme="majorHAnsi" w:hAnsiTheme="majorHAnsi" w:cs="Arial"/>
          <w:sz w:val="20"/>
          <w:szCs w:val="20"/>
        </w:rPr>
      </w:pPr>
      <w:r>
        <w:rPr>
          <w:rFonts w:asciiTheme="majorHAnsi" w:hAnsiTheme="majorHAnsi" w:cs="Arial"/>
          <w:sz w:val="20"/>
          <w:szCs w:val="20"/>
        </w:rPr>
        <w:t xml:space="preserve">25. What are the course-level outcomes for students enrolled in this course and the assessment measures and benchmarks for student-learning success? </w:t>
      </w:r>
    </w:p>
    <w:tbl>
      <w:tblPr>
        <w:tblStyle w:val="TableGrid"/>
        <w:tblW w:w="10890" w:type="dxa"/>
        <w:tblInd w:w="-5" w:type="dxa"/>
        <w:tblLook w:val="04A0" w:firstRow="1" w:lastRow="0" w:firstColumn="1" w:lastColumn="0" w:noHBand="0" w:noVBand="1"/>
      </w:tblPr>
      <w:tblGrid>
        <w:gridCol w:w="1980"/>
        <w:gridCol w:w="8910"/>
      </w:tblGrid>
      <w:tr w:rsidR="00DD0667" w:rsidRPr="002B453A" w:rsidTr="002D60BC">
        <w:tc>
          <w:tcPr>
            <w:tcW w:w="1980" w:type="dxa"/>
          </w:tcPr>
          <w:p w:rsidR="00DD0667" w:rsidRPr="002B453A" w:rsidRDefault="00DD0667" w:rsidP="002D60BC">
            <w:pPr>
              <w:jc w:val="center"/>
              <w:rPr>
                <w:rFonts w:asciiTheme="majorHAnsi" w:hAnsiTheme="majorHAnsi"/>
                <w:b/>
                <w:sz w:val="20"/>
                <w:szCs w:val="20"/>
              </w:rPr>
            </w:pPr>
            <w:r w:rsidRPr="002B453A">
              <w:rPr>
                <w:rFonts w:asciiTheme="majorHAnsi" w:hAnsiTheme="majorHAnsi"/>
                <w:b/>
                <w:sz w:val="20"/>
                <w:szCs w:val="20"/>
              </w:rPr>
              <w:t>Outcome 1</w:t>
            </w:r>
          </w:p>
          <w:p w:rsidR="00DD0667" w:rsidRPr="002B453A" w:rsidRDefault="00DD0667" w:rsidP="002D60BC">
            <w:pPr>
              <w:rPr>
                <w:rFonts w:asciiTheme="majorHAnsi" w:hAnsiTheme="majorHAnsi"/>
                <w:sz w:val="20"/>
                <w:szCs w:val="20"/>
              </w:rPr>
            </w:pPr>
          </w:p>
        </w:tc>
        <w:sdt>
          <w:sdtPr>
            <w:rPr>
              <w:rFonts w:asciiTheme="majorHAnsi" w:hAnsiTheme="majorHAnsi"/>
              <w:sz w:val="20"/>
              <w:szCs w:val="20"/>
            </w:rPr>
            <w:id w:val="981044802"/>
          </w:sdtPr>
          <w:sdtEndPr/>
          <w:sdtContent>
            <w:tc>
              <w:tcPr>
                <w:tcW w:w="8910" w:type="dxa"/>
              </w:tcPr>
              <w:sdt>
                <w:sdtPr>
                  <w:rPr>
                    <w:rFonts w:asciiTheme="majorHAnsi" w:hAnsiTheme="majorHAnsi" w:cs="Arial"/>
                    <w:sz w:val="20"/>
                    <w:szCs w:val="20"/>
                  </w:rPr>
                  <w:id w:val="-1897115907"/>
                </w:sdtPr>
                <w:sdtEndPr/>
                <w:sdtContent>
                  <w:p w:rsidR="00DD0667" w:rsidRPr="00283BC2" w:rsidRDefault="00DD0667" w:rsidP="002D60BC">
                    <w:pPr>
                      <w:pStyle w:val="NoSpacing"/>
                      <w:rPr>
                        <w:b/>
                      </w:rPr>
                    </w:pPr>
                    <w:r>
                      <w:rPr>
                        <w:rFonts w:asciiTheme="majorHAnsi" w:hAnsiTheme="majorHAnsi" w:cs="Arial"/>
                        <w:b/>
                        <w:sz w:val="20"/>
                        <w:szCs w:val="20"/>
                      </w:rPr>
                      <w:t>Recognize principles of safety with regard to basic human needs in providing care to patients and families from diverse backgrounds</w:t>
                    </w:r>
                  </w:p>
                  <w:p w:rsidR="00DD0667" w:rsidRDefault="005344D4" w:rsidP="002D60BC">
                    <w:pPr>
                      <w:tabs>
                        <w:tab w:val="left" w:pos="360"/>
                      </w:tabs>
                      <w:rPr>
                        <w:rFonts w:asciiTheme="majorHAnsi" w:hAnsiTheme="majorHAnsi" w:cs="Arial"/>
                        <w:sz w:val="20"/>
                        <w:szCs w:val="20"/>
                      </w:rPr>
                    </w:pPr>
                  </w:p>
                </w:sdtContent>
              </w:sdt>
              <w:p w:rsidR="00DD0667" w:rsidRPr="002B453A" w:rsidRDefault="00DD0667" w:rsidP="002D60BC">
                <w:pPr>
                  <w:rPr>
                    <w:rFonts w:asciiTheme="majorHAnsi" w:hAnsiTheme="majorHAnsi"/>
                    <w:sz w:val="20"/>
                    <w:szCs w:val="20"/>
                  </w:rPr>
                </w:pPr>
              </w:p>
            </w:tc>
          </w:sdtContent>
        </w:sdt>
      </w:tr>
      <w:tr w:rsidR="00DD0667" w:rsidRPr="002B453A" w:rsidTr="002D60BC">
        <w:tc>
          <w:tcPr>
            <w:tcW w:w="198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8910" w:type="dxa"/>
              </w:tcPr>
              <w:sdt>
                <w:sdtPr>
                  <w:rPr>
                    <w:rFonts w:asciiTheme="majorHAnsi" w:hAnsiTheme="majorHAnsi" w:cs="Arial"/>
                    <w:sz w:val="20"/>
                    <w:szCs w:val="20"/>
                  </w:rPr>
                  <w:id w:val="-2026238128"/>
                </w:sdtPr>
                <w:sdtEndPr/>
                <w:sdtContent>
                  <w:p w:rsidR="00DD0667" w:rsidRPr="006227F8" w:rsidRDefault="00DD0667" w:rsidP="002D60BC">
                    <w:pPr>
                      <w:tabs>
                        <w:tab w:val="left" w:pos="360"/>
                      </w:tabs>
                      <w:rPr>
                        <w:rFonts w:asciiTheme="majorHAnsi" w:hAnsiTheme="majorHAnsi" w:cs="Arial"/>
                        <w:sz w:val="20"/>
                        <w:szCs w:val="20"/>
                      </w:rPr>
                    </w:pPr>
                    <w:r w:rsidRPr="006227F8">
                      <w:rPr>
                        <w:rFonts w:asciiTheme="majorHAnsi" w:hAnsiTheme="majorHAnsi" w:cs="Arial"/>
                        <w:sz w:val="20"/>
                        <w:szCs w:val="20"/>
                      </w:rPr>
                      <w:t>Selected Multiple Choice, Multiple Answer Items</w:t>
                    </w:r>
                  </w:p>
                  <w:p w:rsidR="00DD0667" w:rsidRDefault="005344D4" w:rsidP="002D60BC">
                    <w:pPr>
                      <w:tabs>
                        <w:tab w:val="left" w:pos="360"/>
                      </w:tabs>
                      <w:rPr>
                        <w:rFonts w:asciiTheme="majorHAnsi" w:hAnsiTheme="majorHAnsi" w:cs="Arial"/>
                        <w:sz w:val="20"/>
                        <w:szCs w:val="20"/>
                      </w:rPr>
                    </w:pPr>
                  </w:p>
                </w:sdtContent>
              </w:sdt>
              <w:p w:rsidR="00DD0667" w:rsidRPr="002B453A" w:rsidRDefault="00DD0667" w:rsidP="002D60BC">
                <w:pPr>
                  <w:rPr>
                    <w:rFonts w:asciiTheme="majorHAnsi" w:hAnsiTheme="majorHAnsi"/>
                    <w:sz w:val="20"/>
                    <w:szCs w:val="20"/>
                  </w:rPr>
                </w:pPr>
              </w:p>
            </w:tc>
          </w:sdtContent>
        </w:sdt>
      </w:tr>
      <w:tr w:rsidR="00DD0667" w:rsidRPr="002B453A" w:rsidTr="002D60BC">
        <w:tc>
          <w:tcPr>
            <w:tcW w:w="198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910" w:type="dxa"/>
          </w:tcPr>
          <w:p w:rsidR="00DD0667" w:rsidRPr="00B3453A" w:rsidRDefault="00DD0667" w:rsidP="002D60BC">
            <w:pPr>
              <w:rPr>
                <w:rFonts w:asciiTheme="majorHAnsi" w:hAnsiTheme="majorHAnsi"/>
                <w:sz w:val="20"/>
                <w:szCs w:val="20"/>
                <w:u w:val="single"/>
              </w:rPr>
            </w:pPr>
            <w:r w:rsidRPr="00B3453A">
              <w:rPr>
                <w:rFonts w:asciiTheme="majorHAnsi" w:hAnsiTheme="majorHAnsi"/>
                <w:sz w:val="20"/>
                <w:szCs w:val="20"/>
                <w:u w:val="single"/>
              </w:rPr>
              <w:t>Assessment Measure:                                                         Benchmark</w:t>
            </w:r>
            <w:r>
              <w:rPr>
                <w:rFonts w:asciiTheme="majorHAnsi" w:hAnsiTheme="majorHAnsi"/>
                <w:sz w:val="20"/>
                <w:szCs w:val="20"/>
                <w:u w:val="single"/>
              </w:rPr>
              <w:t>_________________</w:t>
            </w:r>
          </w:p>
          <w:p w:rsidR="00DD0667" w:rsidRDefault="00DD0667" w:rsidP="002D60BC">
            <w:pPr>
              <w:rPr>
                <w:rFonts w:asciiTheme="majorHAnsi" w:hAnsiTheme="majorHAnsi"/>
                <w:sz w:val="20"/>
                <w:szCs w:val="20"/>
              </w:rPr>
            </w:pPr>
            <w:r w:rsidRPr="00B3453A">
              <w:rPr>
                <w:rFonts w:asciiTheme="majorHAnsi" w:hAnsiTheme="majorHAnsi"/>
                <w:i/>
                <w:sz w:val="20"/>
                <w:szCs w:val="20"/>
              </w:rPr>
              <w:t>Exam #1:</w:t>
            </w:r>
            <w:r>
              <w:rPr>
                <w:rFonts w:asciiTheme="majorHAnsi" w:hAnsiTheme="majorHAnsi"/>
                <w:sz w:val="20"/>
                <w:szCs w:val="20"/>
              </w:rPr>
              <w:t xml:space="preserve">  approximately 5 items         </w:t>
            </w:r>
            <w:r w:rsidRPr="00031E21">
              <w:rPr>
                <w:rFonts w:asciiTheme="majorHAnsi" w:hAnsiTheme="majorHAnsi"/>
                <w:sz w:val="20"/>
                <w:szCs w:val="20"/>
              </w:rPr>
              <w:t xml:space="preserve">Point </w:t>
            </w:r>
            <w:proofErr w:type="spellStart"/>
            <w:r w:rsidRPr="00031E21">
              <w:rPr>
                <w:rFonts w:asciiTheme="majorHAnsi" w:hAnsiTheme="majorHAnsi"/>
                <w:sz w:val="20"/>
                <w:szCs w:val="20"/>
              </w:rPr>
              <w:t>biserial</w:t>
            </w:r>
            <w:proofErr w:type="spellEnd"/>
            <w:r w:rsidRPr="00031E21">
              <w:rPr>
                <w:rFonts w:asciiTheme="majorHAnsi" w:hAnsiTheme="majorHAnsi"/>
                <w:sz w:val="20"/>
                <w:szCs w:val="20"/>
              </w:rPr>
              <w:t xml:space="preserve"> for </w:t>
            </w:r>
            <w:r>
              <w:rPr>
                <w:rFonts w:asciiTheme="majorHAnsi" w:hAnsiTheme="majorHAnsi"/>
                <w:sz w:val="20"/>
                <w:szCs w:val="20"/>
              </w:rPr>
              <w:t xml:space="preserve">each item </w:t>
            </w:r>
            <w:r w:rsidRPr="00031E21">
              <w:rPr>
                <w:rFonts w:asciiTheme="majorHAnsi" w:hAnsiTheme="majorHAnsi"/>
                <w:sz w:val="20"/>
                <w:szCs w:val="20"/>
              </w:rPr>
              <w:t xml:space="preserve">will be </w:t>
            </w:r>
            <w:r w:rsidRPr="00101809">
              <w:rPr>
                <w:rFonts w:asciiTheme="majorHAnsi" w:hAnsiTheme="majorHAnsi"/>
                <w:sz w:val="20"/>
                <w:szCs w:val="20"/>
                <w:u w:val="single"/>
              </w:rPr>
              <w:t>&gt;</w:t>
            </w:r>
            <w:r w:rsidRPr="00031E21">
              <w:rPr>
                <w:rFonts w:asciiTheme="majorHAnsi" w:hAnsiTheme="majorHAnsi"/>
                <w:sz w:val="20"/>
                <w:szCs w:val="20"/>
              </w:rPr>
              <w:t>0.15</w:t>
            </w:r>
            <w:r>
              <w:rPr>
                <w:rFonts w:asciiTheme="majorHAnsi" w:hAnsiTheme="majorHAnsi"/>
                <w:sz w:val="20"/>
                <w:szCs w:val="20"/>
              </w:rPr>
              <w:t xml:space="preserve"> and total group %                                            </w:t>
            </w:r>
          </w:p>
          <w:p w:rsidR="00DD0667" w:rsidRDefault="00DD0667" w:rsidP="002D60BC">
            <w:pPr>
              <w:rPr>
                <w:rFonts w:asciiTheme="majorHAnsi" w:hAnsiTheme="majorHAnsi"/>
                <w:sz w:val="20"/>
                <w:szCs w:val="20"/>
              </w:rPr>
            </w:pPr>
            <w:r>
              <w:rPr>
                <w:rFonts w:asciiTheme="majorHAnsi" w:hAnsiTheme="majorHAnsi"/>
                <w:sz w:val="20"/>
                <w:szCs w:val="20"/>
              </w:rPr>
              <w:t xml:space="preserve">                                                                                   reflects </w:t>
            </w:r>
            <w:r w:rsidRPr="00CF661D">
              <w:rPr>
                <w:rFonts w:asciiTheme="majorHAnsi" w:hAnsiTheme="majorHAnsi"/>
                <w:sz w:val="20"/>
                <w:szCs w:val="20"/>
                <w:u w:val="single"/>
              </w:rPr>
              <w:t>&gt;</w:t>
            </w:r>
            <w:r>
              <w:rPr>
                <w:rFonts w:asciiTheme="majorHAnsi" w:hAnsiTheme="majorHAnsi"/>
                <w:sz w:val="20"/>
                <w:szCs w:val="20"/>
              </w:rPr>
              <w:t>50% on each exam</w:t>
            </w:r>
          </w:p>
          <w:p w:rsidR="00DD0667" w:rsidRDefault="00DD0667" w:rsidP="002D60BC">
            <w:pPr>
              <w:rPr>
                <w:rFonts w:asciiTheme="majorHAnsi" w:hAnsiTheme="majorHAnsi"/>
                <w: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Exam #2:</w:t>
            </w:r>
            <w:r>
              <w:rPr>
                <w:rFonts w:asciiTheme="majorHAnsi" w:hAnsiTheme="majorHAnsi"/>
                <w:sz w:val="20"/>
                <w:szCs w:val="20"/>
              </w:rPr>
              <w:t xml:space="preserve">  approximately 5 items         Point </w:t>
            </w:r>
            <w:proofErr w:type="spellStart"/>
            <w:r>
              <w:rPr>
                <w:rFonts w:asciiTheme="majorHAnsi" w:hAnsiTheme="majorHAnsi"/>
                <w:sz w:val="20"/>
                <w:szCs w:val="20"/>
              </w:rPr>
              <w:t>biserial</w:t>
            </w:r>
            <w:proofErr w:type="spellEnd"/>
            <w:r>
              <w:rPr>
                <w:rFonts w:asciiTheme="majorHAnsi" w:hAnsiTheme="majorHAnsi"/>
                <w:sz w:val="20"/>
                <w:szCs w:val="20"/>
              </w:rPr>
              <w:t xml:space="preserve"> for each item will be </w:t>
            </w:r>
            <w:r w:rsidRPr="00101809">
              <w:rPr>
                <w:rFonts w:asciiTheme="majorHAnsi" w:hAnsiTheme="majorHAnsi"/>
                <w:sz w:val="20"/>
                <w:szCs w:val="20"/>
                <w:u w:val="single"/>
              </w:rPr>
              <w:t>&gt;</w:t>
            </w:r>
            <w:r>
              <w:rPr>
                <w:rFonts w:asciiTheme="majorHAnsi" w:hAnsiTheme="majorHAnsi"/>
                <w:sz w:val="20"/>
                <w:szCs w:val="20"/>
              </w:rPr>
              <w:t xml:space="preserve">0.15 and total group %         </w:t>
            </w:r>
          </w:p>
          <w:p w:rsidR="00DD0667" w:rsidRDefault="00DD0667" w:rsidP="002D60BC">
            <w:pPr>
              <w:rPr>
                <w:rFonts w:asciiTheme="majorHAnsi" w:hAnsiTheme="majorHAnsi"/>
                <w:sz w:val="20"/>
                <w:szCs w:val="20"/>
              </w:rPr>
            </w:pPr>
            <w:r>
              <w:rPr>
                <w:rFonts w:asciiTheme="majorHAnsi" w:hAnsiTheme="majorHAnsi"/>
                <w:sz w:val="20"/>
                <w:szCs w:val="20"/>
              </w:rPr>
              <w:t xml:space="preserve">                                                                                    reflects  </w:t>
            </w:r>
            <w:r w:rsidRPr="00CF661D">
              <w:rPr>
                <w:rFonts w:asciiTheme="majorHAnsi" w:hAnsiTheme="majorHAnsi"/>
                <w:sz w:val="20"/>
                <w:szCs w:val="20"/>
                <w:u w:val="single"/>
              </w:rPr>
              <w:t>&gt;</w:t>
            </w:r>
            <w:r>
              <w:rPr>
                <w:rFonts w:asciiTheme="majorHAnsi" w:hAnsiTheme="majorHAnsi"/>
                <w:sz w:val="20"/>
                <w:szCs w:val="20"/>
              </w:rPr>
              <w:t xml:space="preserve">50%                      </w:t>
            </w:r>
          </w:p>
          <w:p w:rsidR="00DD0667" w:rsidRDefault="00DD0667" w:rsidP="002D60BC">
            <w:pPr>
              <w:rPr>
                <w:rFonts w:asciiTheme="majorHAnsi" w:hAnsiTheme="majorHAns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HESI Custom Final</w:t>
            </w:r>
            <w:r>
              <w:rPr>
                <w:rFonts w:asciiTheme="majorHAnsi" w:hAnsiTheme="majorHAnsi"/>
                <w:sz w:val="20"/>
                <w:szCs w:val="20"/>
              </w:rPr>
              <w:t xml:space="preserve"> (QSEN Category:        </w:t>
            </w:r>
          </w:p>
          <w:p w:rsidR="00DD0667" w:rsidRPr="00B3453A" w:rsidRDefault="00DD0667" w:rsidP="002D60BC">
            <w:pPr>
              <w:rPr>
                <w:rFonts w:asciiTheme="majorHAnsi" w:hAnsiTheme="majorHAnsi"/>
                <w:sz w:val="20"/>
                <w:szCs w:val="20"/>
              </w:rPr>
            </w:pPr>
            <w:r>
              <w:rPr>
                <w:rFonts w:asciiTheme="majorHAnsi" w:hAnsiTheme="majorHAnsi"/>
                <w:sz w:val="20"/>
                <w:szCs w:val="20"/>
              </w:rPr>
              <w:t>Patient Centered Care</w:t>
            </w:r>
            <w:r w:rsidRPr="00B3453A">
              <w:rPr>
                <w:rFonts w:asciiTheme="majorHAnsi" w:hAnsiTheme="majorHAnsi"/>
                <w:sz w:val="20"/>
                <w:szCs w:val="20"/>
              </w:rPr>
              <w:t xml:space="preserve">:  </w:t>
            </w:r>
            <w:r>
              <w:rPr>
                <w:rFonts w:asciiTheme="majorHAnsi" w:hAnsiTheme="majorHAnsi"/>
                <w:sz w:val="20"/>
                <w:szCs w:val="20"/>
              </w:rPr>
              <w:t xml:space="preserve">                       </w:t>
            </w:r>
            <w:r w:rsidRPr="00B3453A">
              <w:rPr>
                <w:rFonts w:asciiTheme="majorHAnsi" w:hAnsiTheme="majorHAnsi"/>
                <w:sz w:val="20"/>
                <w:szCs w:val="20"/>
              </w:rPr>
              <w:t>Students will have a median HESI score</w:t>
            </w:r>
            <w:r>
              <w:rPr>
                <w:rFonts w:asciiTheme="majorHAnsi" w:hAnsiTheme="majorHAnsi"/>
                <w:sz w:val="20"/>
                <w:szCs w:val="20"/>
              </w:rPr>
              <w:t xml:space="preserve"> </w:t>
            </w:r>
            <w:r w:rsidRPr="00B3453A">
              <w:rPr>
                <w:rFonts w:asciiTheme="majorHAnsi" w:hAnsiTheme="majorHAnsi"/>
                <w:sz w:val="20"/>
                <w:szCs w:val="20"/>
              </w:rPr>
              <w:t>of</w:t>
            </w:r>
            <w:r w:rsidRPr="00B3453A">
              <w:rPr>
                <w:rFonts w:asciiTheme="majorHAnsi" w:hAnsiTheme="majorHAnsi"/>
                <w:sz w:val="20"/>
                <w:szCs w:val="20"/>
                <w:u w:val="single"/>
              </w:rPr>
              <w:t xml:space="preserve"> &gt; </w:t>
            </w:r>
            <w:r>
              <w:rPr>
                <w:rFonts w:asciiTheme="majorHAnsi" w:hAnsiTheme="majorHAnsi"/>
                <w:sz w:val="20"/>
                <w:szCs w:val="20"/>
              </w:rPr>
              <w:t xml:space="preserve">900 in all categories                </w:t>
            </w:r>
          </w:p>
          <w:p w:rsidR="00DD0667" w:rsidRDefault="00DD0667" w:rsidP="002D60BC">
            <w:pPr>
              <w:rPr>
                <w:rFonts w:asciiTheme="majorHAnsi" w:hAnsiTheme="majorHAnsi"/>
                <w:sz w:val="20"/>
                <w:szCs w:val="20"/>
              </w:rPr>
            </w:pPr>
            <w:r>
              <w:rPr>
                <w:rFonts w:asciiTheme="majorHAnsi" w:hAnsiTheme="majorHAnsi"/>
                <w:sz w:val="20"/>
                <w:szCs w:val="20"/>
              </w:rPr>
              <w:t xml:space="preserve">Safety and Quality;                                  </w:t>
            </w:r>
          </w:p>
          <w:p w:rsidR="00DD0667" w:rsidRDefault="00DD0667" w:rsidP="002D60BC">
            <w:pPr>
              <w:rPr>
                <w:rFonts w:asciiTheme="majorHAnsi" w:hAnsiTheme="majorHAnsi"/>
                <w:sz w:val="20"/>
                <w:szCs w:val="20"/>
              </w:rPr>
            </w:pPr>
            <w:r>
              <w:rPr>
                <w:rFonts w:asciiTheme="majorHAnsi" w:hAnsiTheme="majorHAnsi"/>
                <w:sz w:val="20"/>
                <w:szCs w:val="20"/>
              </w:rPr>
              <w:t xml:space="preserve">Safety:  Culture of Safety </w:t>
            </w:r>
          </w:p>
          <w:p w:rsidR="00DD0667" w:rsidRPr="002B453A" w:rsidRDefault="00DD0667" w:rsidP="002D60BC">
            <w:pPr>
              <w:rPr>
                <w:rFonts w:asciiTheme="majorHAnsi" w:hAnsiTheme="majorHAnsi"/>
                <w:sz w:val="20"/>
                <w:szCs w:val="20"/>
              </w:rPr>
            </w:pPr>
            <w:r>
              <w:rPr>
                <w:rFonts w:asciiTheme="majorHAnsi" w:hAnsiTheme="majorHAnsi"/>
                <w:sz w:val="20"/>
                <w:szCs w:val="20"/>
              </w:rPr>
              <w:t xml:space="preserve">and Safety Monitoring) </w:t>
            </w:r>
          </w:p>
        </w:tc>
      </w:tr>
      <w:tr w:rsidR="00DD0667" w:rsidRPr="002B453A" w:rsidTr="002D60BC">
        <w:tc>
          <w:tcPr>
            <w:tcW w:w="1980" w:type="dxa"/>
          </w:tcPr>
          <w:p w:rsidR="00DD0667" w:rsidRPr="002B453A" w:rsidRDefault="00DD0667" w:rsidP="002D60BC">
            <w:pPr>
              <w:rPr>
                <w:rFonts w:asciiTheme="majorHAnsi" w:hAnsiTheme="majorHAnsi"/>
                <w:sz w:val="20"/>
                <w:szCs w:val="20"/>
              </w:rPr>
            </w:pPr>
          </w:p>
        </w:tc>
        <w:tc>
          <w:tcPr>
            <w:tcW w:w="8910" w:type="dxa"/>
          </w:tcPr>
          <w:p w:rsidR="00DD0667" w:rsidRDefault="00DD0667" w:rsidP="002D60BC">
            <w:pPr>
              <w:rPr>
                <w:rFonts w:asciiTheme="majorHAnsi" w:hAnsiTheme="majorHAnsi"/>
                <w:sz w:val="20"/>
                <w:szCs w:val="20"/>
              </w:rPr>
            </w:pPr>
          </w:p>
        </w:tc>
      </w:tr>
    </w:tbl>
    <w:p w:rsidR="00DD0667" w:rsidRPr="00575870" w:rsidRDefault="00DD0667" w:rsidP="00DD0667">
      <w:pPr>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tbl>
      <w:tblPr>
        <w:tblStyle w:val="TableGrid"/>
        <w:tblW w:w="10890" w:type="dxa"/>
        <w:tblInd w:w="-5" w:type="dxa"/>
        <w:tblLook w:val="04A0" w:firstRow="1" w:lastRow="0" w:firstColumn="1" w:lastColumn="0" w:noHBand="0" w:noVBand="1"/>
      </w:tblPr>
      <w:tblGrid>
        <w:gridCol w:w="2250"/>
        <w:gridCol w:w="8640"/>
      </w:tblGrid>
      <w:tr w:rsidR="00DD0667" w:rsidRPr="002B453A" w:rsidTr="002D60BC">
        <w:tc>
          <w:tcPr>
            <w:tcW w:w="2250" w:type="dxa"/>
          </w:tcPr>
          <w:p w:rsidR="00DD0667" w:rsidRPr="002B453A" w:rsidRDefault="00DD0667" w:rsidP="002D60BC">
            <w:pPr>
              <w:jc w:val="center"/>
              <w:rPr>
                <w:rFonts w:asciiTheme="majorHAnsi" w:hAnsiTheme="majorHAnsi"/>
                <w:b/>
                <w:sz w:val="20"/>
                <w:szCs w:val="20"/>
              </w:rPr>
            </w:pPr>
            <w:r>
              <w:rPr>
                <w:rFonts w:asciiTheme="majorHAnsi" w:hAnsiTheme="majorHAnsi"/>
                <w:b/>
                <w:sz w:val="20"/>
                <w:szCs w:val="20"/>
              </w:rPr>
              <w:t>Outcome 2</w:t>
            </w:r>
          </w:p>
          <w:p w:rsidR="00DD0667" w:rsidRPr="002B453A" w:rsidRDefault="00DD0667" w:rsidP="002D60BC">
            <w:pPr>
              <w:rPr>
                <w:rFonts w:asciiTheme="majorHAnsi" w:hAnsiTheme="majorHAnsi"/>
                <w:sz w:val="20"/>
                <w:szCs w:val="20"/>
              </w:rPr>
            </w:pPr>
          </w:p>
        </w:tc>
        <w:sdt>
          <w:sdtPr>
            <w:rPr>
              <w:rFonts w:asciiTheme="majorHAnsi" w:hAnsiTheme="majorHAnsi"/>
              <w:sz w:val="20"/>
              <w:szCs w:val="20"/>
            </w:rPr>
            <w:id w:val="410434362"/>
          </w:sdtPr>
          <w:sdtEndPr/>
          <w:sdtContent>
            <w:tc>
              <w:tcPr>
                <w:tcW w:w="8640" w:type="dxa"/>
              </w:tcPr>
              <w:p w:rsidR="00DD0667" w:rsidRPr="002B453A" w:rsidRDefault="00DD0667" w:rsidP="002D60BC">
                <w:pPr>
                  <w:rPr>
                    <w:rFonts w:asciiTheme="majorHAnsi" w:hAnsiTheme="majorHAnsi"/>
                    <w:sz w:val="20"/>
                    <w:szCs w:val="20"/>
                  </w:rPr>
                </w:pPr>
                <w:r w:rsidRPr="002C513E">
                  <w:rPr>
                    <w:rFonts w:asciiTheme="majorHAnsi" w:hAnsiTheme="majorHAnsi"/>
                    <w:b/>
                    <w:sz w:val="20"/>
                    <w:szCs w:val="20"/>
                  </w:rPr>
                  <w:t>Explain the nursing process in providing evidence based care meeting basic needs for patients and families from diverse backgrounds</w:t>
                </w:r>
              </w:p>
            </w:tc>
          </w:sdtContent>
        </w:sdt>
      </w:tr>
      <w:tr w:rsidR="00DD0667" w:rsidRPr="002B453A" w:rsidTr="002D60BC">
        <w:tc>
          <w:tcPr>
            <w:tcW w:w="225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2362708"/>
          </w:sdtPr>
          <w:sdtEndPr/>
          <w:sdtContent>
            <w:tc>
              <w:tcPr>
                <w:tcW w:w="8640" w:type="dxa"/>
              </w:tcPr>
              <w:p w:rsidR="00DD0667" w:rsidRPr="002B453A" w:rsidRDefault="00DD0667" w:rsidP="002D60BC">
                <w:pPr>
                  <w:rPr>
                    <w:rFonts w:asciiTheme="majorHAnsi" w:hAnsiTheme="majorHAnsi"/>
                    <w:sz w:val="20"/>
                    <w:szCs w:val="20"/>
                  </w:rPr>
                </w:pPr>
                <w:r>
                  <w:rPr>
                    <w:rFonts w:asciiTheme="majorHAnsi" w:hAnsiTheme="majorHAnsi"/>
                    <w:sz w:val="20"/>
                    <w:szCs w:val="20"/>
                  </w:rPr>
                  <w:t>Selected Multiple Choice, Multiple Answer items</w:t>
                </w:r>
              </w:p>
            </w:tc>
          </w:sdtContent>
        </w:sdt>
      </w:tr>
      <w:tr w:rsidR="00DD0667" w:rsidRPr="002B453A" w:rsidTr="002D60BC">
        <w:tc>
          <w:tcPr>
            <w:tcW w:w="225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640" w:type="dxa"/>
          </w:tcPr>
          <w:p w:rsidR="00DD0667" w:rsidRPr="00B3453A" w:rsidRDefault="00DD0667" w:rsidP="002D60BC">
            <w:pPr>
              <w:rPr>
                <w:rFonts w:asciiTheme="majorHAnsi" w:hAnsiTheme="majorHAnsi"/>
                <w:sz w:val="20"/>
                <w:szCs w:val="20"/>
                <w:u w:val="single"/>
              </w:rPr>
            </w:pPr>
            <w:r w:rsidRPr="00B3453A">
              <w:rPr>
                <w:rFonts w:asciiTheme="majorHAnsi" w:hAnsiTheme="majorHAnsi"/>
                <w:sz w:val="20"/>
                <w:szCs w:val="20"/>
                <w:u w:val="single"/>
              </w:rPr>
              <w:t>Assessment Measure:                                                         Benchmark</w:t>
            </w:r>
            <w:r>
              <w:rPr>
                <w:rFonts w:asciiTheme="majorHAnsi" w:hAnsiTheme="majorHAnsi"/>
                <w:sz w:val="20"/>
                <w:szCs w:val="20"/>
                <w:u w:val="single"/>
              </w:rPr>
              <w:t>_________________</w:t>
            </w:r>
          </w:p>
          <w:p w:rsidR="00DD0667" w:rsidRDefault="00DD0667" w:rsidP="002D60BC">
            <w:pPr>
              <w:rPr>
                <w:rFonts w:asciiTheme="majorHAnsi" w:hAnsiTheme="majorHAnsi"/>
                <w:sz w:val="20"/>
                <w:szCs w:val="20"/>
              </w:rPr>
            </w:pPr>
            <w:r w:rsidRPr="00B3453A">
              <w:rPr>
                <w:rFonts w:asciiTheme="majorHAnsi" w:hAnsiTheme="majorHAnsi"/>
                <w:i/>
                <w:sz w:val="20"/>
                <w:szCs w:val="20"/>
              </w:rPr>
              <w:t>Exam #1:</w:t>
            </w:r>
            <w:r>
              <w:rPr>
                <w:rFonts w:asciiTheme="majorHAnsi" w:hAnsiTheme="majorHAnsi"/>
                <w:sz w:val="20"/>
                <w:szCs w:val="20"/>
              </w:rPr>
              <w:t xml:space="preserve">  approximately 5 items        </w:t>
            </w:r>
            <w:r w:rsidRPr="00031E21">
              <w:rPr>
                <w:rFonts w:asciiTheme="majorHAnsi" w:hAnsiTheme="majorHAnsi"/>
                <w:sz w:val="20"/>
                <w:szCs w:val="20"/>
              </w:rPr>
              <w:t xml:space="preserve">Point </w:t>
            </w:r>
            <w:proofErr w:type="spellStart"/>
            <w:r w:rsidRPr="00031E21">
              <w:rPr>
                <w:rFonts w:asciiTheme="majorHAnsi" w:hAnsiTheme="majorHAnsi"/>
                <w:sz w:val="20"/>
                <w:szCs w:val="20"/>
              </w:rPr>
              <w:t>biserial</w:t>
            </w:r>
            <w:proofErr w:type="spellEnd"/>
            <w:r w:rsidRPr="00031E21">
              <w:rPr>
                <w:rFonts w:asciiTheme="majorHAnsi" w:hAnsiTheme="majorHAnsi"/>
                <w:sz w:val="20"/>
                <w:szCs w:val="20"/>
              </w:rPr>
              <w:t xml:space="preserve"> will be </w:t>
            </w:r>
            <w:r w:rsidRPr="00101809">
              <w:rPr>
                <w:rFonts w:asciiTheme="majorHAnsi" w:hAnsiTheme="majorHAnsi"/>
                <w:sz w:val="20"/>
                <w:szCs w:val="20"/>
                <w:u w:val="single"/>
              </w:rPr>
              <w:t>&gt;</w:t>
            </w:r>
            <w:r w:rsidRPr="00031E21">
              <w:rPr>
                <w:rFonts w:asciiTheme="majorHAnsi" w:hAnsiTheme="majorHAnsi"/>
                <w:sz w:val="20"/>
                <w:szCs w:val="20"/>
              </w:rPr>
              <w:t>0.15</w:t>
            </w:r>
            <w:r>
              <w:rPr>
                <w:rFonts w:asciiTheme="majorHAnsi" w:hAnsiTheme="majorHAnsi"/>
                <w:sz w:val="20"/>
                <w:szCs w:val="20"/>
              </w:rPr>
              <w:t xml:space="preserve"> and total group % reflects                                                    </w:t>
            </w:r>
          </w:p>
          <w:p w:rsidR="00DD0667" w:rsidRDefault="00DD0667" w:rsidP="002D60BC">
            <w:pPr>
              <w:rPr>
                <w:rFonts w:asciiTheme="majorHAnsi" w:hAnsiTheme="majorHAnsi"/>
                <w:sz w:val="20"/>
                <w:szCs w:val="20"/>
              </w:rPr>
            </w:pPr>
            <w:r w:rsidRPr="00B3453A">
              <w:rPr>
                <w:rFonts w:asciiTheme="majorHAnsi" w:hAnsiTheme="majorHAnsi"/>
                <w:i/>
                <w:sz w:val="20"/>
                <w:szCs w:val="20"/>
              </w:rPr>
              <w:t>Exam #2:</w:t>
            </w:r>
            <w:r>
              <w:rPr>
                <w:rFonts w:asciiTheme="majorHAnsi" w:hAnsiTheme="majorHAnsi"/>
                <w:sz w:val="20"/>
                <w:szCs w:val="20"/>
              </w:rPr>
              <w:t xml:space="preserve">  approximately 5 items           </w:t>
            </w:r>
            <w:r w:rsidRPr="00CF661D">
              <w:rPr>
                <w:rFonts w:asciiTheme="majorHAnsi" w:hAnsiTheme="majorHAnsi"/>
                <w:sz w:val="20"/>
                <w:szCs w:val="20"/>
                <w:u w:val="single"/>
              </w:rPr>
              <w:t>&gt;</w:t>
            </w:r>
            <w:r>
              <w:rPr>
                <w:rFonts w:asciiTheme="majorHAnsi" w:hAnsiTheme="majorHAnsi"/>
                <w:sz w:val="20"/>
                <w:szCs w:val="20"/>
              </w:rPr>
              <w:t xml:space="preserve">50%  on each item    </w:t>
            </w:r>
          </w:p>
          <w:p w:rsidR="00DD0667" w:rsidRDefault="00DD0667" w:rsidP="002D60BC">
            <w:pPr>
              <w:rPr>
                <w:rFonts w:asciiTheme="majorHAnsi" w:hAnsiTheme="majorHAns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HESI Custom Final</w:t>
            </w:r>
            <w:r>
              <w:rPr>
                <w:rFonts w:asciiTheme="majorHAnsi" w:hAnsiTheme="majorHAnsi"/>
                <w:sz w:val="20"/>
                <w:szCs w:val="20"/>
              </w:rPr>
              <w:t xml:space="preserve"> (Category:        </w:t>
            </w:r>
          </w:p>
          <w:p w:rsidR="00DD0667" w:rsidRPr="00B3453A" w:rsidRDefault="00DD0667" w:rsidP="002D60BC">
            <w:pPr>
              <w:rPr>
                <w:rFonts w:asciiTheme="majorHAnsi" w:hAnsiTheme="majorHAnsi"/>
                <w:sz w:val="20"/>
                <w:szCs w:val="20"/>
              </w:rPr>
            </w:pPr>
            <w:r>
              <w:rPr>
                <w:rFonts w:asciiTheme="majorHAnsi" w:hAnsiTheme="majorHAnsi"/>
                <w:sz w:val="20"/>
                <w:szCs w:val="20"/>
              </w:rPr>
              <w:t xml:space="preserve">Nursing Process           </w:t>
            </w:r>
            <w:r w:rsidRPr="00B3453A">
              <w:rPr>
                <w:rFonts w:asciiTheme="majorHAnsi" w:hAnsiTheme="majorHAnsi"/>
                <w:sz w:val="20"/>
                <w:szCs w:val="20"/>
              </w:rPr>
              <w:t xml:space="preserve">  </w:t>
            </w:r>
            <w:r>
              <w:rPr>
                <w:rFonts w:asciiTheme="majorHAnsi" w:hAnsiTheme="majorHAnsi"/>
                <w:sz w:val="20"/>
                <w:szCs w:val="20"/>
              </w:rPr>
              <w:t xml:space="preserve">                       </w:t>
            </w:r>
            <w:r w:rsidRPr="00B3453A">
              <w:rPr>
                <w:rFonts w:asciiTheme="majorHAnsi" w:hAnsiTheme="majorHAnsi"/>
                <w:sz w:val="20"/>
                <w:szCs w:val="20"/>
              </w:rPr>
              <w:t>Students will have a median HESI score</w:t>
            </w:r>
            <w:r>
              <w:rPr>
                <w:rFonts w:asciiTheme="majorHAnsi" w:hAnsiTheme="majorHAnsi"/>
                <w:sz w:val="20"/>
                <w:szCs w:val="20"/>
              </w:rPr>
              <w:t xml:space="preserve"> </w:t>
            </w:r>
            <w:r w:rsidRPr="00B3453A">
              <w:rPr>
                <w:rFonts w:asciiTheme="majorHAnsi" w:hAnsiTheme="majorHAnsi"/>
                <w:sz w:val="20"/>
                <w:szCs w:val="20"/>
              </w:rPr>
              <w:t>of</w:t>
            </w:r>
            <w:r w:rsidRPr="00B3453A">
              <w:rPr>
                <w:rFonts w:asciiTheme="majorHAnsi" w:hAnsiTheme="majorHAnsi"/>
                <w:sz w:val="20"/>
                <w:szCs w:val="20"/>
                <w:u w:val="single"/>
              </w:rPr>
              <w:t xml:space="preserve"> &gt; </w:t>
            </w:r>
            <w:r>
              <w:rPr>
                <w:rFonts w:asciiTheme="majorHAnsi" w:hAnsiTheme="majorHAnsi"/>
                <w:sz w:val="20"/>
                <w:szCs w:val="20"/>
              </w:rPr>
              <w:t>900 in this category</w:t>
            </w:r>
          </w:p>
          <w:p w:rsidR="00DD0667" w:rsidRDefault="00DD0667" w:rsidP="002D60BC">
            <w:pPr>
              <w:rPr>
                <w:rFonts w:asciiTheme="majorHAnsi" w:hAnsiTheme="majorHAnsi"/>
                <w:sz w:val="20"/>
                <w:szCs w:val="20"/>
              </w:rPr>
            </w:pPr>
            <w:r>
              <w:rPr>
                <w:rFonts w:asciiTheme="majorHAnsi" w:hAnsiTheme="majorHAnsi"/>
                <w:sz w:val="20"/>
                <w:szCs w:val="20"/>
              </w:rPr>
              <w:t xml:space="preserve">Safety and Quality;                                  </w:t>
            </w:r>
          </w:p>
          <w:p w:rsidR="00DD0667" w:rsidRDefault="00DD0667" w:rsidP="002D60BC">
            <w:pPr>
              <w:rPr>
                <w:rFonts w:asciiTheme="majorHAnsi" w:hAnsiTheme="majorHAnsi"/>
                <w:sz w:val="20"/>
                <w:szCs w:val="20"/>
              </w:rPr>
            </w:pPr>
            <w:r>
              <w:rPr>
                <w:rFonts w:asciiTheme="majorHAnsi" w:hAnsiTheme="majorHAnsi"/>
                <w:sz w:val="20"/>
                <w:szCs w:val="20"/>
              </w:rPr>
              <w:t xml:space="preserve">Safety:  Culture of Safety </w:t>
            </w:r>
          </w:p>
          <w:p w:rsidR="00DD0667" w:rsidRPr="002B453A" w:rsidRDefault="00DD0667" w:rsidP="002D60BC">
            <w:pPr>
              <w:rPr>
                <w:rFonts w:asciiTheme="majorHAnsi" w:hAnsiTheme="majorHAnsi"/>
                <w:sz w:val="20"/>
                <w:szCs w:val="20"/>
              </w:rPr>
            </w:pPr>
            <w:r>
              <w:rPr>
                <w:rFonts w:asciiTheme="majorHAnsi" w:hAnsiTheme="majorHAnsi"/>
                <w:sz w:val="20"/>
                <w:szCs w:val="20"/>
              </w:rPr>
              <w:t>and Safety Monitoring)</w:t>
            </w:r>
          </w:p>
        </w:tc>
      </w:tr>
    </w:tbl>
    <w:p w:rsidR="00DD0667" w:rsidRDefault="00DD0667" w:rsidP="00DD0667">
      <w:pPr>
        <w:tabs>
          <w:tab w:val="left" w:pos="360"/>
          <w:tab w:val="left" w:pos="720"/>
        </w:tabs>
        <w:spacing w:after="0" w:line="240" w:lineRule="auto"/>
        <w:ind w:left="720"/>
        <w:rPr>
          <w:rFonts w:asciiTheme="majorHAnsi" w:hAnsiTheme="majorHAnsi" w:cs="Arial"/>
          <w:sz w:val="20"/>
          <w:szCs w:val="20"/>
        </w:rPr>
      </w:pPr>
    </w:p>
    <w:p w:rsidR="00DD0667" w:rsidRPr="008426D1" w:rsidRDefault="00DD0667" w:rsidP="00DD0667">
      <w:pPr>
        <w:tabs>
          <w:tab w:val="left" w:pos="360"/>
          <w:tab w:val="left" w:pos="720"/>
        </w:tabs>
        <w:spacing w:after="0" w:line="240" w:lineRule="auto"/>
        <w:ind w:left="720"/>
        <w:rPr>
          <w:rFonts w:asciiTheme="majorHAnsi" w:hAnsiTheme="majorHAnsi" w:cs="Arial"/>
          <w:sz w:val="20"/>
          <w:szCs w:val="20"/>
        </w:rPr>
      </w:pPr>
    </w:p>
    <w:tbl>
      <w:tblPr>
        <w:tblStyle w:val="TableGrid"/>
        <w:tblW w:w="10868" w:type="dxa"/>
        <w:tblLook w:val="04A0" w:firstRow="1" w:lastRow="0" w:firstColumn="1" w:lastColumn="0" w:noHBand="0" w:noVBand="1"/>
      </w:tblPr>
      <w:tblGrid>
        <w:gridCol w:w="1690"/>
        <w:gridCol w:w="9178"/>
      </w:tblGrid>
      <w:tr w:rsidR="00DD0667" w:rsidRPr="002B453A" w:rsidTr="002D60BC">
        <w:trPr>
          <w:trHeight w:val="453"/>
        </w:trPr>
        <w:tc>
          <w:tcPr>
            <w:tcW w:w="1690" w:type="dxa"/>
          </w:tcPr>
          <w:p w:rsidR="00DD0667" w:rsidRPr="002B453A" w:rsidRDefault="00DD0667" w:rsidP="002D60BC">
            <w:pPr>
              <w:jc w:val="center"/>
              <w:rPr>
                <w:rFonts w:asciiTheme="majorHAnsi" w:hAnsiTheme="majorHAnsi"/>
                <w:b/>
                <w:sz w:val="20"/>
                <w:szCs w:val="20"/>
              </w:rPr>
            </w:pPr>
            <w:r>
              <w:rPr>
                <w:rFonts w:asciiTheme="majorHAnsi" w:hAnsiTheme="majorHAnsi"/>
                <w:b/>
                <w:sz w:val="20"/>
                <w:szCs w:val="20"/>
              </w:rPr>
              <w:t>Outcome 3</w:t>
            </w:r>
          </w:p>
          <w:p w:rsidR="00DD0667" w:rsidRPr="002B453A" w:rsidRDefault="00DD0667" w:rsidP="002D60BC">
            <w:pPr>
              <w:rPr>
                <w:rFonts w:asciiTheme="majorHAnsi" w:hAnsiTheme="majorHAnsi"/>
                <w:sz w:val="20"/>
                <w:szCs w:val="20"/>
              </w:rPr>
            </w:pPr>
          </w:p>
        </w:tc>
        <w:sdt>
          <w:sdtPr>
            <w:rPr>
              <w:rFonts w:asciiTheme="majorHAnsi" w:hAnsiTheme="majorHAnsi"/>
              <w:b/>
              <w:sz w:val="20"/>
              <w:szCs w:val="20"/>
            </w:rPr>
            <w:id w:val="1133679880"/>
          </w:sdtPr>
          <w:sdtEndPr/>
          <w:sdtContent>
            <w:tc>
              <w:tcPr>
                <w:tcW w:w="9178" w:type="dxa"/>
              </w:tcPr>
              <w:p w:rsidR="00DD0667" w:rsidRPr="00CF661D" w:rsidRDefault="00DD0667" w:rsidP="002D60BC">
                <w:pPr>
                  <w:rPr>
                    <w:rFonts w:asciiTheme="majorHAnsi" w:hAnsiTheme="majorHAnsi"/>
                    <w:b/>
                    <w:sz w:val="20"/>
                    <w:szCs w:val="20"/>
                  </w:rPr>
                </w:pPr>
                <w:r w:rsidRPr="00CF661D">
                  <w:rPr>
                    <w:rFonts w:asciiTheme="majorHAnsi" w:hAnsiTheme="majorHAnsi"/>
                    <w:b/>
                    <w:sz w:val="20"/>
                    <w:szCs w:val="20"/>
                  </w:rPr>
                  <w:t>Describe bio-psycho-social-cultural-spiritual concepts to meet the basic need of patients and families</w:t>
                </w:r>
              </w:p>
            </w:tc>
          </w:sdtContent>
        </w:sdt>
      </w:tr>
      <w:tr w:rsidR="00DD0667" w:rsidRPr="002B453A" w:rsidTr="002D60BC">
        <w:trPr>
          <w:trHeight w:val="906"/>
        </w:trPr>
        <w:tc>
          <w:tcPr>
            <w:tcW w:w="169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0121393"/>
          </w:sdtPr>
          <w:sdtEndPr/>
          <w:sdtContent>
            <w:tc>
              <w:tcPr>
                <w:tcW w:w="9178" w:type="dxa"/>
              </w:tcPr>
              <w:p w:rsidR="00DD0667" w:rsidRPr="002B453A" w:rsidRDefault="00DD0667" w:rsidP="002D60BC">
                <w:pPr>
                  <w:rPr>
                    <w:rFonts w:asciiTheme="majorHAnsi" w:hAnsiTheme="majorHAnsi"/>
                    <w:sz w:val="20"/>
                    <w:szCs w:val="20"/>
                  </w:rPr>
                </w:pPr>
                <w:r>
                  <w:rPr>
                    <w:rFonts w:asciiTheme="majorHAnsi" w:hAnsiTheme="majorHAnsi"/>
                    <w:sz w:val="20"/>
                    <w:szCs w:val="20"/>
                  </w:rPr>
                  <w:t>Selected Multiple Choice, Multiple Answer items</w:t>
                </w:r>
              </w:p>
            </w:tc>
          </w:sdtContent>
        </w:sdt>
      </w:tr>
      <w:tr w:rsidR="00DD0667" w:rsidRPr="002B453A" w:rsidTr="002D60BC">
        <w:trPr>
          <w:trHeight w:val="2046"/>
        </w:trPr>
        <w:tc>
          <w:tcPr>
            <w:tcW w:w="1690" w:type="dxa"/>
          </w:tcPr>
          <w:p w:rsidR="00DD0667" w:rsidRPr="002B453A" w:rsidRDefault="00DD0667" w:rsidP="002D60B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9178" w:type="dxa"/>
          </w:tcPr>
          <w:p w:rsidR="00DD0667" w:rsidRPr="00B3453A" w:rsidRDefault="00DD0667" w:rsidP="002D60BC">
            <w:pPr>
              <w:rPr>
                <w:rFonts w:asciiTheme="majorHAnsi" w:hAnsiTheme="majorHAnsi"/>
                <w:sz w:val="20"/>
                <w:szCs w:val="20"/>
                <w:u w:val="single"/>
              </w:rPr>
            </w:pPr>
            <w:r w:rsidRPr="00B3453A">
              <w:rPr>
                <w:rFonts w:asciiTheme="majorHAnsi" w:hAnsiTheme="majorHAnsi"/>
                <w:sz w:val="20"/>
                <w:szCs w:val="20"/>
                <w:u w:val="single"/>
              </w:rPr>
              <w:t>Assessment Measure:                                                         Benchmark</w:t>
            </w:r>
            <w:r>
              <w:rPr>
                <w:rFonts w:asciiTheme="majorHAnsi" w:hAnsiTheme="majorHAnsi"/>
                <w:sz w:val="20"/>
                <w:szCs w:val="20"/>
                <w:u w:val="single"/>
              </w:rPr>
              <w:t>_________________</w:t>
            </w:r>
          </w:p>
          <w:p w:rsidR="00DD0667" w:rsidRDefault="00DD0667" w:rsidP="002D60BC">
            <w:pPr>
              <w:rPr>
                <w:rFonts w:asciiTheme="majorHAnsi" w:hAnsiTheme="majorHAnsi"/>
                <w:sz w:val="20"/>
                <w:szCs w:val="20"/>
              </w:rPr>
            </w:pPr>
            <w:r w:rsidRPr="00B3453A">
              <w:rPr>
                <w:rFonts w:asciiTheme="majorHAnsi" w:hAnsiTheme="majorHAnsi"/>
                <w:i/>
                <w:sz w:val="20"/>
                <w:szCs w:val="20"/>
              </w:rPr>
              <w:t>Exam #1:</w:t>
            </w:r>
            <w:r>
              <w:rPr>
                <w:rFonts w:asciiTheme="majorHAnsi" w:hAnsiTheme="majorHAnsi"/>
                <w:sz w:val="20"/>
                <w:szCs w:val="20"/>
              </w:rPr>
              <w:t xml:space="preserve">  approximately 5 items        </w:t>
            </w:r>
            <w:r w:rsidRPr="00031E21">
              <w:rPr>
                <w:rFonts w:asciiTheme="majorHAnsi" w:hAnsiTheme="majorHAnsi"/>
                <w:sz w:val="20"/>
                <w:szCs w:val="20"/>
              </w:rPr>
              <w:t xml:space="preserve">Point </w:t>
            </w:r>
            <w:proofErr w:type="spellStart"/>
            <w:r w:rsidRPr="00031E21">
              <w:rPr>
                <w:rFonts w:asciiTheme="majorHAnsi" w:hAnsiTheme="majorHAnsi"/>
                <w:sz w:val="20"/>
                <w:szCs w:val="20"/>
              </w:rPr>
              <w:t>biserial</w:t>
            </w:r>
            <w:proofErr w:type="spellEnd"/>
            <w:r w:rsidRPr="00031E21">
              <w:rPr>
                <w:rFonts w:asciiTheme="majorHAnsi" w:hAnsiTheme="majorHAnsi"/>
                <w:sz w:val="20"/>
                <w:szCs w:val="20"/>
              </w:rPr>
              <w:t xml:space="preserve"> will be </w:t>
            </w:r>
            <w:r w:rsidRPr="00101809">
              <w:rPr>
                <w:rFonts w:asciiTheme="majorHAnsi" w:hAnsiTheme="majorHAnsi"/>
                <w:sz w:val="20"/>
                <w:szCs w:val="20"/>
                <w:u w:val="single"/>
              </w:rPr>
              <w:t>&gt;</w:t>
            </w:r>
            <w:r w:rsidRPr="00031E21">
              <w:rPr>
                <w:rFonts w:asciiTheme="majorHAnsi" w:hAnsiTheme="majorHAnsi"/>
                <w:sz w:val="20"/>
                <w:szCs w:val="20"/>
              </w:rPr>
              <w:t>0.15</w:t>
            </w:r>
            <w:r>
              <w:rPr>
                <w:rFonts w:asciiTheme="majorHAnsi" w:hAnsiTheme="majorHAnsi"/>
                <w:sz w:val="20"/>
                <w:szCs w:val="20"/>
              </w:rPr>
              <w:t xml:space="preserve"> and total group % reflects </w:t>
            </w:r>
          </w:p>
          <w:p w:rsidR="00DD0667" w:rsidRDefault="00DD0667" w:rsidP="002D60BC">
            <w:pPr>
              <w:rPr>
                <w:rFonts w:asciiTheme="majorHAnsi" w:hAnsiTheme="majorHAnsi"/>
                <w:sz w:val="20"/>
                <w:szCs w:val="20"/>
              </w:rPr>
            </w:pPr>
            <w:r w:rsidRPr="00B3453A">
              <w:rPr>
                <w:rFonts w:asciiTheme="majorHAnsi" w:hAnsiTheme="majorHAnsi"/>
                <w:i/>
                <w:sz w:val="20"/>
                <w:szCs w:val="20"/>
              </w:rPr>
              <w:t>Exam #2:</w:t>
            </w:r>
            <w:r>
              <w:rPr>
                <w:rFonts w:asciiTheme="majorHAnsi" w:hAnsiTheme="majorHAnsi"/>
                <w:sz w:val="20"/>
                <w:szCs w:val="20"/>
              </w:rPr>
              <w:t xml:space="preserve">  approximately 5 items          </w:t>
            </w:r>
            <w:r w:rsidRPr="00CF661D">
              <w:rPr>
                <w:rFonts w:asciiTheme="majorHAnsi" w:hAnsiTheme="majorHAnsi"/>
                <w:sz w:val="20"/>
                <w:szCs w:val="20"/>
                <w:u w:val="single"/>
              </w:rPr>
              <w:t>&gt;</w:t>
            </w:r>
            <w:r w:rsidRPr="00CF661D">
              <w:rPr>
                <w:rFonts w:asciiTheme="majorHAnsi" w:hAnsiTheme="majorHAnsi"/>
                <w:sz w:val="20"/>
                <w:szCs w:val="20"/>
              </w:rPr>
              <w:t xml:space="preserve"> </w:t>
            </w:r>
            <w:r>
              <w:rPr>
                <w:rFonts w:asciiTheme="majorHAnsi" w:hAnsiTheme="majorHAnsi"/>
                <w:sz w:val="20"/>
                <w:szCs w:val="20"/>
              </w:rPr>
              <w:t xml:space="preserve">50% </w:t>
            </w:r>
            <w:r w:rsidRPr="00031E21">
              <w:rPr>
                <w:rFonts w:asciiTheme="majorHAnsi" w:hAnsiTheme="majorHAnsi"/>
                <w:sz w:val="20"/>
                <w:szCs w:val="20"/>
              </w:rPr>
              <w:t>on each item</w:t>
            </w:r>
            <w:r>
              <w:rPr>
                <w:rFonts w:asciiTheme="majorHAnsi" w:hAnsiTheme="majorHAnsi"/>
                <w:sz w:val="20"/>
                <w:szCs w:val="20"/>
              </w:rPr>
              <w:t xml:space="preserve">                      </w:t>
            </w:r>
          </w:p>
          <w:p w:rsidR="00DD0667" w:rsidRDefault="00DD0667" w:rsidP="002D60BC">
            <w:pPr>
              <w:rPr>
                <w:rFonts w:asciiTheme="majorHAnsi" w:hAnsiTheme="majorHAnsi"/>
                <w:sz w:val="20"/>
                <w:szCs w:val="20"/>
              </w:rPr>
            </w:pPr>
          </w:p>
          <w:p w:rsidR="00DD0667" w:rsidRDefault="00DD0667" w:rsidP="002D60BC">
            <w:pPr>
              <w:rPr>
                <w:rFonts w:asciiTheme="majorHAnsi" w:hAnsiTheme="majorHAnsi"/>
                <w:i/>
                <w:sz w:val="20"/>
                <w:szCs w:val="20"/>
              </w:rPr>
            </w:pPr>
          </w:p>
          <w:p w:rsidR="00DD0667" w:rsidRDefault="00DD0667" w:rsidP="002D60BC">
            <w:pPr>
              <w:rPr>
                <w:rFonts w:asciiTheme="majorHAnsi" w:hAnsiTheme="majorHAnsi"/>
                <w:sz w:val="20"/>
                <w:szCs w:val="20"/>
              </w:rPr>
            </w:pPr>
            <w:r w:rsidRPr="00B3453A">
              <w:rPr>
                <w:rFonts w:asciiTheme="majorHAnsi" w:hAnsiTheme="majorHAnsi"/>
                <w:i/>
                <w:sz w:val="20"/>
                <w:szCs w:val="20"/>
              </w:rPr>
              <w:t>HESI Custom Final</w:t>
            </w:r>
            <w:r>
              <w:rPr>
                <w:rFonts w:asciiTheme="majorHAnsi" w:hAnsiTheme="majorHAnsi"/>
                <w:sz w:val="20"/>
                <w:szCs w:val="20"/>
              </w:rPr>
              <w:t xml:space="preserve"> (Category:               </w:t>
            </w:r>
            <w:r w:rsidRPr="00B3453A">
              <w:rPr>
                <w:rFonts w:asciiTheme="majorHAnsi" w:hAnsiTheme="majorHAnsi"/>
                <w:sz w:val="20"/>
                <w:szCs w:val="20"/>
              </w:rPr>
              <w:t>Students will have a median HESI score</w:t>
            </w:r>
            <w:r>
              <w:rPr>
                <w:rFonts w:asciiTheme="majorHAnsi" w:hAnsiTheme="majorHAnsi"/>
                <w:sz w:val="20"/>
                <w:szCs w:val="20"/>
              </w:rPr>
              <w:t xml:space="preserve"> </w:t>
            </w:r>
            <w:r w:rsidRPr="00B3453A">
              <w:rPr>
                <w:rFonts w:asciiTheme="majorHAnsi" w:hAnsiTheme="majorHAnsi"/>
                <w:sz w:val="20"/>
                <w:szCs w:val="20"/>
              </w:rPr>
              <w:t>of</w:t>
            </w:r>
            <w:r w:rsidRPr="00B3453A">
              <w:rPr>
                <w:rFonts w:asciiTheme="majorHAnsi" w:hAnsiTheme="majorHAnsi"/>
                <w:sz w:val="20"/>
                <w:szCs w:val="20"/>
                <w:u w:val="single"/>
              </w:rPr>
              <w:t xml:space="preserve"> &gt; </w:t>
            </w:r>
            <w:r>
              <w:rPr>
                <w:rFonts w:asciiTheme="majorHAnsi" w:hAnsiTheme="majorHAnsi"/>
                <w:sz w:val="20"/>
                <w:szCs w:val="20"/>
              </w:rPr>
              <w:t xml:space="preserve">900 in this    </w:t>
            </w:r>
          </w:p>
          <w:p w:rsidR="00DD0667" w:rsidRPr="00B3453A" w:rsidRDefault="00DD0667" w:rsidP="002D60BC">
            <w:pPr>
              <w:rPr>
                <w:rFonts w:asciiTheme="majorHAnsi" w:hAnsiTheme="majorHAnsi"/>
                <w:sz w:val="20"/>
                <w:szCs w:val="20"/>
              </w:rPr>
            </w:pPr>
            <w:r>
              <w:rPr>
                <w:rFonts w:asciiTheme="majorHAnsi" w:hAnsiTheme="majorHAnsi"/>
                <w:sz w:val="20"/>
                <w:szCs w:val="20"/>
              </w:rPr>
              <w:t>Physiologic Integrity)                                category</w:t>
            </w:r>
            <w:r w:rsidRPr="00B3453A">
              <w:rPr>
                <w:rFonts w:asciiTheme="majorHAnsi" w:hAnsiTheme="majorHAnsi"/>
                <w:sz w:val="20"/>
                <w:szCs w:val="20"/>
              </w:rPr>
              <w:t xml:space="preserve">  </w:t>
            </w:r>
            <w:r>
              <w:rPr>
                <w:rFonts w:asciiTheme="majorHAnsi" w:hAnsiTheme="majorHAnsi"/>
                <w:sz w:val="20"/>
                <w:szCs w:val="20"/>
              </w:rPr>
              <w:t xml:space="preserve">                                             </w:t>
            </w:r>
          </w:p>
          <w:p w:rsidR="00DD0667" w:rsidRDefault="00DD0667" w:rsidP="002D60BC">
            <w:pPr>
              <w:rPr>
                <w:rFonts w:asciiTheme="majorHAnsi" w:hAnsiTheme="majorHAnsi"/>
                <w:sz w:val="20"/>
                <w:szCs w:val="20"/>
              </w:rPr>
            </w:pPr>
            <w:r>
              <w:rPr>
                <w:rFonts w:asciiTheme="majorHAnsi" w:hAnsiTheme="majorHAnsi"/>
                <w:sz w:val="20"/>
                <w:szCs w:val="20"/>
              </w:rPr>
              <w:t xml:space="preserve">                                                                                                      </w:t>
            </w:r>
          </w:p>
          <w:p w:rsidR="00DD0667" w:rsidRPr="002B453A" w:rsidRDefault="00DD0667" w:rsidP="002D60BC">
            <w:pPr>
              <w:rPr>
                <w:rFonts w:asciiTheme="majorHAnsi" w:hAnsiTheme="majorHAnsi"/>
                <w:sz w:val="20"/>
                <w:szCs w:val="20"/>
              </w:rPr>
            </w:pPr>
          </w:p>
        </w:tc>
      </w:tr>
    </w:tbl>
    <w:p w:rsidR="00DD0667" w:rsidRDefault="00DD0667" w:rsidP="00DD0667"/>
    <w:p w:rsidR="00DD0667" w:rsidRDefault="00DD0667" w:rsidP="00DD0667"/>
    <w:p w:rsidR="00DD0667" w:rsidRPr="00750AF6" w:rsidRDefault="00DD0667" w:rsidP="00DD0667">
      <w:pPr>
        <w:tabs>
          <w:tab w:val="left" w:pos="360"/>
          <w:tab w:val="left" w:pos="720"/>
        </w:tabs>
        <w:spacing w:after="0" w:line="240" w:lineRule="auto"/>
        <w:rPr>
          <w:rFonts w:asciiTheme="majorHAnsi" w:hAnsiTheme="majorHAnsi" w:cs="Arial"/>
          <w:sz w:val="18"/>
          <w:szCs w:val="18"/>
        </w:rPr>
      </w:pP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7557638"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567557638" w:displacedByCustomXml="next"/>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946250" w:rsidRDefault="00946250" w:rsidP="00D0686A">
      <w:pPr>
        <w:tabs>
          <w:tab w:val="left" w:pos="360"/>
          <w:tab w:val="left" w:pos="720"/>
        </w:tabs>
        <w:spacing w:after="0" w:line="240" w:lineRule="auto"/>
        <w:rPr>
          <w:rFonts w:asciiTheme="majorHAnsi" w:hAnsiTheme="majorHAnsi" w:cs="Arial"/>
          <w:sz w:val="18"/>
          <w:szCs w:val="18"/>
        </w:rPr>
      </w:pPr>
    </w:p>
    <w:p w:rsidR="00946250" w:rsidRDefault="00946250" w:rsidP="00D0686A">
      <w:pPr>
        <w:tabs>
          <w:tab w:val="left" w:pos="360"/>
          <w:tab w:val="left" w:pos="720"/>
        </w:tabs>
        <w:spacing w:after="0" w:line="240" w:lineRule="auto"/>
        <w:rPr>
          <w:rFonts w:asciiTheme="majorHAnsi" w:hAnsiTheme="majorHAnsi" w:cs="Arial"/>
          <w:sz w:val="18"/>
          <w:szCs w:val="18"/>
        </w:rPr>
      </w:pPr>
    </w:p>
    <w:p w:rsidR="00946250" w:rsidRDefault="00946250" w:rsidP="00D0686A">
      <w:pPr>
        <w:tabs>
          <w:tab w:val="left" w:pos="360"/>
          <w:tab w:val="left" w:pos="720"/>
        </w:tabs>
        <w:spacing w:after="0" w:line="240" w:lineRule="auto"/>
        <w:rPr>
          <w:rFonts w:asciiTheme="majorHAnsi" w:hAnsiTheme="majorHAnsi" w:cs="Arial"/>
          <w:sz w:val="18"/>
          <w:szCs w:val="18"/>
        </w:rPr>
      </w:pPr>
    </w:p>
    <w:sectPr w:rsidR="00946250"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03" w:rsidRDefault="00EC0003" w:rsidP="00AF3758">
      <w:pPr>
        <w:spacing w:after="0" w:line="240" w:lineRule="auto"/>
      </w:pPr>
      <w:r>
        <w:separator/>
      </w:r>
    </w:p>
  </w:endnote>
  <w:endnote w:type="continuationSeparator" w:id="0">
    <w:p w:rsidR="00EC0003" w:rsidRDefault="00EC00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03" w:rsidRDefault="00EC0003" w:rsidP="00AF3758">
      <w:pPr>
        <w:spacing w:after="0" w:line="240" w:lineRule="auto"/>
      </w:pPr>
      <w:r>
        <w:separator/>
      </w:r>
    </w:p>
  </w:footnote>
  <w:footnote w:type="continuationSeparator" w:id="0">
    <w:p w:rsidR="00EC0003" w:rsidRDefault="00EC000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4428B5">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F60E8"/>
    <w:multiLevelType w:val="hybridMultilevel"/>
    <w:tmpl w:val="DF242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103140"/>
    <w:multiLevelType w:val="hybridMultilevel"/>
    <w:tmpl w:val="7450987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97"/>
    <w:rsid w:val="00031359"/>
    <w:rsid w:val="000D06F1"/>
    <w:rsid w:val="000E32A6"/>
    <w:rsid w:val="00101809"/>
    <w:rsid w:val="00103070"/>
    <w:rsid w:val="00133B5A"/>
    <w:rsid w:val="00151451"/>
    <w:rsid w:val="00185D67"/>
    <w:rsid w:val="001A3C7D"/>
    <w:rsid w:val="001A5DD5"/>
    <w:rsid w:val="001B1701"/>
    <w:rsid w:val="00204A98"/>
    <w:rsid w:val="00212A76"/>
    <w:rsid w:val="002172AB"/>
    <w:rsid w:val="002315B0"/>
    <w:rsid w:val="00254447"/>
    <w:rsid w:val="00261ACE"/>
    <w:rsid w:val="00265C17"/>
    <w:rsid w:val="0027309E"/>
    <w:rsid w:val="00283BC2"/>
    <w:rsid w:val="00310A4F"/>
    <w:rsid w:val="0031339E"/>
    <w:rsid w:val="003312C3"/>
    <w:rsid w:val="0036030A"/>
    <w:rsid w:val="00362414"/>
    <w:rsid w:val="00374D72"/>
    <w:rsid w:val="00384538"/>
    <w:rsid w:val="00390A66"/>
    <w:rsid w:val="003C334C"/>
    <w:rsid w:val="003D5ADD"/>
    <w:rsid w:val="004072F1"/>
    <w:rsid w:val="004428B5"/>
    <w:rsid w:val="00473252"/>
    <w:rsid w:val="00487771"/>
    <w:rsid w:val="004A7706"/>
    <w:rsid w:val="004E5DDA"/>
    <w:rsid w:val="004F3C87"/>
    <w:rsid w:val="005049AD"/>
    <w:rsid w:val="00514026"/>
    <w:rsid w:val="00526B81"/>
    <w:rsid w:val="005344D4"/>
    <w:rsid w:val="00547433"/>
    <w:rsid w:val="00584C22"/>
    <w:rsid w:val="00592A95"/>
    <w:rsid w:val="005F41DD"/>
    <w:rsid w:val="005F5381"/>
    <w:rsid w:val="006179CB"/>
    <w:rsid w:val="006227F8"/>
    <w:rsid w:val="00636DB3"/>
    <w:rsid w:val="00661C4A"/>
    <w:rsid w:val="006657FB"/>
    <w:rsid w:val="00677A48"/>
    <w:rsid w:val="006B52C0"/>
    <w:rsid w:val="006D0246"/>
    <w:rsid w:val="006E6117"/>
    <w:rsid w:val="00707894"/>
    <w:rsid w:val="00712045"/>
    <w:rsid w:val="0073025F"/>
    <w:rsid w:val="0073125A"/>
    <w:rsid w:val="00743033"/>
    <w:rsid w:val="007460A5"/>
    <w:rsid w:val="00750AF6"/>
    <w:rsid w:val="007669B4"/>
    <w:rsid w:val="007A06B9"/>
    <w:rsid w:val="0083170D"/>
    <w:rsid w:val="008C32E3"/>
    <w:rsid w:val="008C703B"/>
    <w:rsid w:val="008E6C1C"/>
    <w:rsid w:val="00946250"/>
    <w:rsid w:val="009A529F"/>
    <w:rsid w:val="00A01035"/>
    <w:rsid w:val="00A0329C"/>
    <w:rsid w:val="00A16BB1"/>
    <w:rsid w:val="00A5089E"/>
    <w:rsid w:val="00A56D36"/>
    <w:rsid w:val="00A9115D"/>
    <w:rsid w:val="00AB5523"/>
    <w:rsid w:val="00AF3758"/>
    <w:rsid w:val="00AF3C6A"/>
    <w:rsid w:val="00AF68E8"/>
    <w:rsid w:val="00B134C2"/>
    <w:rsid w:val="00B1628A"/>
    <w:rsid w:val="00B262AE"/>
    <w:rsid w:val="00B35368"/>
    <w:rsid w:val="00B46334"/>
    <w:rsid w:val="00B6203D"/>
    <w:rsid w:val="00B9203D"/>
    <w:rsid w:val="00BE069E"/>
    <w:rsid w:val="00BE4464"/>
    <w:rsid w:val="00C12816"/>
    <w:rsid w:val="00C12977"/>
    <w:rsid w:val="00C23CC7"/>
    <w:rsid w:val="00C334FF"/>
    <w:rsid w:val="00C55BB9"/>
    <w:rsid w:val="00D0686A"/>
    <w:rsid w:val="00D51205"/>
    <w:rsid w:val="00D57716"/>
    <w:rsid w:val="00D67AC4"/>
    <w:rsid w:val="00D979DD"/>
    <w:rsid w:val="00DD0667"/>
    <w:rsid w:val="00DF6029"/>
    <w:rsid w:val="00E058AC"/>
    <w:rsid w:val="00E45868"/>
    <w:rsid w:val="00EC0003"/>
    <w:rsid w:val="00EC6970"/>
    <w:rsid w:val="00EF1551"/>
    <w:rsid w:val="00EF2A44"/>
    <w:rsid w:val="00EF59AD"/>
    <w:rsid w:val="00F03F47"/>
    <w:rsid w:val="00F563B7"/>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5957"/>
    <w:rsid w:val="0032383A"/>
    <w:rsid w:val="004B226F"/>
    <w:rsid w:val="004E1A75"/>
    <w:rsid w:val="00576003"/>
    <w:rsid w:val="00587536"/>
    <w:rsid w:val="005D5D2F"/>
    <w:rsid w:val="00623293"/>
    <w:rsid w:val="006F2471"/>
    <w:rsid w:val="00736E8E"/>
    <w:rsid w:val="0074526A"/>
    <w:rsid w:val="008E01B5"/>
    <w:rsid w:val="00AB609A"/>
    <w:rsid w:val="00AC6528"/>
    <w:rsid w:val="00AD5D56"/>
    <w:rsid w:val="00B2559E"/>
    <w:rsid w:val="00B46AFF"/>
    <w:rsid w:val="00BA0596"/>
    <w:rsid w:val="00BE4F59"/>
    <w:rsid w:val="00C93C0F"/>
    <w:rsid w:val="00CD4EF8"/>
    <w:rsid w:val="00DD12EE"/>
    <w:rsid w:val="00F0343A"/>
    <w:rsid w:val="00F36D29"/>
    <w:rsid w:val="00FC17C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2935</Words>
  <Characters>16735</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2016-04-08T20:27:00Z</dcterms:created>
  <dcterms:modified xsi:type="dcterms:W3CDTF">2016-04-08T20:27:00Z</dcterms:modified>
</cp:coreProperties>
</file>